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05" w:rsidRPr="00D63584" w:rsidRDefault="00FB5005" w:rsidP="00FB5005">
      <w:pPr>
        <w:spacing w:after="0" w:line="240" w:lineRule="auto"/>
        <w:ind w:left="420"/>
        <w:jc w:val="right"/>
        <w:rPr>
          <w:rFonts w:ascii="Times New Roman" w:hAnsi="Times New Roman" w:cs="Times New Roman"/>
          <w:sz w:val="24"/>
          <w:szCs w:val="24"/>
        </w:rPr>
      </w:pPr>
      <w:r w:rsidRPr="00D63584">
        <w:rPr>
          <w:rFonts w:ascii="Times New Roman" w:hAnsi="Times New Roman" w:cs="Times New Roman"/>
          <w:sz w:val="24"/>
          <w:szCs w:val="24"/>
        </w:rPr>
        <w:t>Załącznik Nr 4 do</w:t>
      </w:r>
    </w:p>
    <w:p w:rsidR="00FB5005" w:rsidRPr="00D63584" w:rsidRDefault="00FB5005" w:rsidP="00FB5005">
      <w:pPr>
        <w:spacing w:after="0" w:line="240" w:lineRule="auto"/>
        <w:ind w:left="420"/>
        <w:jc w:val="right"/>
        <w:rPr>
          <w:rFonts w:ascii="Times New Roman" w:hAnsi="Times New Roman" w:cs="Times New Roman"/>
          <w:sz w:val="24"/>
          <w:szCs w:val="24"/>
        </w:rPr>
      </w:pPr>
      <w:r w:rsidRPr="00D63584">
        <w:rPr>
          <w:rFonts w:ascii="Times New Roman" w:hAnsi="Times New Roman" w:cs="Times New Roman"/>
          <w:sz w:val="24"/>
          <w:szCs w:val="24"/>
        </w:rPr>
        <w:t xml:space="preserve"> Regulaminu </w:t>
      </w:r>
    </w:p>
    <w:p w:rsidR="00FB5005" w:rsidRPr="00D63584" w:rsidRDefault="00FB5005" w:rsidP="00FB5005">
      <w:pPr>
        <w:spacing w:after="0" w:line="240" w:lineRule="auto"/>
        <w:ind w:left="420"/>
        <w:jc w:val="both"/>
        <w:rPr>
          <w:rFonts w:ascii="Times New Roman" w:hAnsi="Times New Roman" w:cs="Times New Roman"/>
          <w:sz w:val="24"/>
          <w:szCs w:val="24"/>
        </w:rPr>
      </w:pPr>
    </w:p>
    <w:p w:rsidR="00FB5005" w:rsidRPr="00D63584" w:rsidRDefault="00FB5005" w:rsidP="00FB5005">
      <w:pPr>
        <w:spacing w:after="0" w:line="240" w:lineRule="auto"/>
        <w:ind w:left="420"/>
        <w:jc w:val="right"/>
        <w:rPr>
          <w:rFonts w:ascii="Times New Roman" w:hAnsi="Times New Roman" w:cs="Times New Roman"/>
          <w:sz w:val="24"/>
          <w:szCs w:val="24"/>
        </w:rPr>
      </w:pPr>
      <w:r w:rsidRPr="00D63584">
        <w:rPr>
          <w:rFonts w:ascii="Times New Roman" w:hAnsi="Times New Roman" w:cs="Times New Roman"/>
          <w:sz w:val="24"/>
          <w:szCs w:val="24"/>
        </w:rPr>
        <w:t xml:space="preserve">Krzyżanowice, dnia </w:t>
      </w:r>
      <w:r w:rsidR="007465F0" w:rsidRPr="00D63584">
        <w:rPr>
          <w:rFonts w:ascii="Times New Roman" w:hAnsi="Times New Roman" w:cs="Times New Roman"/>
          <w:sz w:val="24"/>
          <w:szCs w:val="24"/>
        </w:rPr>
        <w:t>08.06.2021r.</w:t>
      </w:r>
      <w:r w:rsidRPr="00D63584">
        <w:rPr>
          <w:rFonts w:ascii="Times New Roman" w:hAnsi="Times New Roman" w:cs="Times New Roman"/>
          <w:sz w:val="24"/>
          <w:szCs w:val="24"/>
        </w:rPr>
        <w:t xml:space="preserve"> </w:t>
      </w:r>
    </w:p>
    <w:p w:rsidR="00FB5005" w:rsidRPr="00D63584" w:rsidRDefault="00FB5005" w:rsidP="00FB5005">
      <w:pPr>
        <w:spacing w:after="0" w:line="240" w:lineRule="auto"/>
        <w:ind w:left="420"/>
        <w:jc w:val="both"/>
        <w:rPr>
          <w:rFonts w:ascii="Times New Roman" w:hAnsi="Times New Roman" w:cs="Times New Roman"/>
          <w:sz w:val="24"/>
          <w:szCs w:val="24"/>
        </w:rPr>
      </w:pPr>
    </w:p>
    <w:p w:rsidR="007465F0" w:rsidRPr="00D63584" w:rsidRDefault="007465F0" w:rsidP="00FB5005">
      <w:pPr>
        <w:spacing w:after="0" w:line="240" w:lineRule="auto"/>
        <w:ind w:left="420"/>
        <w:jc w:val="both"/>
        <w:rPr>
          <w:rFonts w:ascii="Times New Roman" w:hAnsi="Times New Roman" w:cs="Times New Roman"/>
          <w:sz w:val="24"/>
          <w:szCs w:val="24"/>
        </w:rPr>
      </w:pPr>
      <w:r w:rsidRPr="00D63584">
        <w:rPr>
          <w:rFonts w:ascii="Times New Roman" w:hAnsi="Times New Roman" w:cs="Times New Roman"/>
          <w:sz w:val="24"/>
          <w:szCs w:val="24"/>
        </w:rPr>
        <w:t>Dom Pomocy Społecznej w Krzyżanowicach,</w:t>
      </w:r>
    </w:p>
    <w:p w:rsidR="00FB5005" w:rsidRPr="00D63584" w:rsidRDefault="007465F0" w:rsidP="00FB5005">
      <w:pPr>
        <w:spacing w:after="0" w:line="240" w:lineRule="auto"/>
        <w:ind w:left="420"/>
        <w:jc w:val="both"/>
        <w:rPr>
          <w:rFonts w:ascii="Times New Roman" w:hAnsi="Times New Roman" w:cs="Times New Roman"/>
          <w:sz w:val="24"/>
          <w:szCs w:val="24"/>
        </w:rPr>
      </w:pPr>
      <w:r w:rsidRPr="00D63584">
        <w:rPr>
          <w:rFonts w:ascii="Times New Roman" w:hAnsi="Times New Roman" w:cs="Times New Roman"/>
          <w:sz w:val="24"/>
          <w:szCs w:val="24"/>
        </w:rPr>
        <w:t xml:space="preserve"> Krzyżanowice 219, 27-100 Iłża</w:t>
      </w:r>
    </w:p>
    <w:p w:rsidR="00FB5005" w:rsidRPr="00D63584" w:rsidRDefault="00FB5005" w:rsidP="00FB5005">
      <w:pPr>
        <w:spacing w:after="0" w:line="240" w:lineRule="auto"/>
        <w:ind w:left="420"/>
        <w:jc w:val="both"/>
        <w:rPr>
          <w:rFonts w:ascii="Times New Roman" w:hAnsi="Times New Roman" w:cs="Times New Roman"/>
          <w:sz w:val="24"/>
          <w:szCs w:val="24"/>
        </w:rPr>
      </w:pPr>
      <w:r w:rsidRPr="00D63584">
        <w:rPr>
          <w:rFonts w:ascii="Times New Roman" w:hAnsi="Times New Roman" w:cs="Times New Roman"/>
          <w:sz w:val="24"/>
          <w:szCs w:val="24"/>
        </w:rPr>
        <w:t xml:space="preserve">…………………………………………………… </w:t>
      </w:r>
    </w:p>
    <w:p w:rsidR="00FB5005" w:rsidRPr="00D63584" w:rsidRDefault="00FB5005" w:rsidP="00FB5005">
      <w:pPr>
        <w:spacing w:after="0" w:line="240" w:lineRule="auto"/>
        <w:ind w:left="420"/>
        <w:jc w:val="both"/>
        <w:rPr>
          <w:rFonts w:ascii="Times New Roman" w:hAnsi="Times New Roman" w:cs="Times New Roman"/>
          <w:sz w:val="24"/>
          <w:szCs w:val="24"/>
        </w:rPr>
      </w:pPr>
      <w:r w:rsidRPr="00D63584">
        <w:rPr>
          <w:rFonts w:ascii="Times New Roman" w:hAnsi="Times New Roman" w:cs="Times New Roman"/>
          <w:sz w:val="24"/>
          <w:szCs w:val="24"/>
        </w:rPr>
        <w:t xml:space="preserve">(pieczątka </w:t>
      </w:r>
      <w:r w:rsidR="00B84558" w:rsidRPr="00D63584">
        <w:rPr>
          <w:rFonts w:ascii="Times New Roman" w:hAnsi="Times New Roman" w:cs="Times New Roman"/>
          <w:sz w:val="24"/>
          <w:szCs w:val="24"/>
        </w:rPr>
        <w:t>działu</w:t>
      </w:r>
      <w:r w:rsidRPr="00D63584">
        <w:rPr>
          <w:rFonts w:ascii="Times New Roman" w:hAnsi="Times New Roman" w:cs="Times New Roman"/>
          <w:sz w:val="24"/>
          <w:szCs w:val="24"/>
        </w:rPr>
        <w:t xml:space="preserve"> uprawnione</w:t>
      </w:r>
      <w:r w:rsidR="00B84558" w:rsidRPr="00D63584">
        <w:rPr>
          <w:rFonts w:ascii="Times New Roman" w:hAnsi="Times New Roman" w:cs="Times New Roman"/>
          <w:sz w:val="24"/>
          <w:szCs w:val="24"/>
        </w:rPr>
        <w:t>go</w:t>
      </w:r>
      <w:r w:rsidRPr="00D63584">
        <w:rPr>
          <w:rFonts w:ascii="Times New Roman" w:hAnsi="Times New Roman" w:cs="Times New Roman"/>
          <w:sz w:val="24"/>
          <w:szCs w:val="24"/>
        </w:rPr>
        <w:t xml:space="preserve"> Zamawiającego) </w:t>
      </w:r>
    </w:p>
    <w:p w:rsidR="00FB5005" w:rsidRPr="00D63584" w:rsidRDefault="00FB5005" w:rsidP="00FB5005">
      <w:pPr>
        <w:spacing w:after="0" w:line="240" w:lineRule="auto"/>
        <w:ind w:left="420"/>
        <w:jc w:val="both"/>
        <w:rPr>
          <w:rFonts w:ascii="Times New Roman" w:hAnsi="Times New Roman" w:cs="Times New Roman"/>
          <w:sz w:val="24"/>
          <w:szCs w:val="24"/>
        </w:rPr>
      </w:pPr>
      <w:r w:rsidRPr="00D63584">
        <w:rPr>
          <w:rFonts w:ascii="Times New Roman" w:hAnsi="Times New Roman" w:cs="Times New Roman"/>
          <w:sz w:val="24"/>
          <w:szCs w:val="24"/>
        </w:rPr>
        <w:t>nr sprawy</w:t>
      </w:r>
      <w:r w:rsidR="007465F0" w:rsidRPr="00D63584">
        <w:rPr>
          <w:rFonts w:ascii="Times New Roman" w:hAnsi="Times New Roman" w:cs="Times New Roman"/>
          <w:sz w:val="24"/>
          <w:szCs w:val="24"/>
        </w:rPr>
        <w:t xml:space="preserve"> DPS.Zd.27. 271.1.21</w:t>
      </w:r>
    </w:p>
    <w:p w:rsidR="00FB5005" w:rsidRPr="00D63584" w:rsidRDefault="00FB5005" w:rsidP="00FB5005">
      <w:pPr>
        <w:spacing w:after="0" w:line="240" w:lineRule="auto"/>
        <w:ind w:left="420"/>
        <w:jc w:val="both"/>
        <w:rPr>
          <w:rFonts w:ascii="Times New Roman" w:hAnsi="Times New Roman" w:cs="Times New Roman"/>
          <w:sz w:val="24"/>
          <w:szCs w:val="24"/>
        </w:rPr>
      </w:pPr>
    </w:p>
    <w:p w:rsidR="00FB5005" w:rsidRPr="00D63584" w:rsidRDefault="00FB5005" w:rsidP="00FB5005">
      <w:pPr>
        <w:spacing w:after="0" w:line="240" w:lineRule="auto"/>
        <w:ind w:left="420"/>
        <w:jc w:val="both"/>
        <w:rPr>
          <w:rFonts w:ascii="Times New Roman" w:hAnsi="Times New Roman" w:cs="Times New Roman"/>
          <w:sz w:val="24"/>
          <w:szCs w:val="24"/>
        </w:rPr>
      </w:pPr>
    </w:p>
    <w:p w:rsidR="00FB5005" w:rsidRPr="00D63584" w:rsidRDefault="00FB5005" w:rsidP="00FB5005">
      <w:pPr>
        <w:spacing w:after="0" w:line="240" w:lineRule="auto"/>
        <w:ind w:left="420"/>
        <w:jc w:val="center"/>
        <w:rPr>
          <w:rFonts w:ascii="Times New Roman" w:hAnsi="Times New Roman" w:cs="Times New Roman"/>
          <w:b/>
          <w:sz w:val="24"/>
          <w:szCs w:val="24"/>
        </w:rPr>
      </w:pPr>
      <w:r w:rsidRPr="00D63584">
        <w:rPr>
          <w:rFonts w:ascii="Times New Roman" w:hAnsi="Times New Roman" w:cs="Times New Roman"/>
          <w:b/>
          <w:sz w:val="24"/>
          <w:szCs w:val="24"/>
        </w:rPr>
        <w:t>ZAPYTANIE OFERTOWE dla zamówień w zakresie powyżej od 50 000 do 130 000 złotych</w:t>
      </w:r>
    </w:p>
    <w:p w:rsidR="00FB5005" w:rsidRPr="00D63584" w:rsidRDefault="00FB5005" w:rsidP="00FB5005">
      <w:pPr>
        <w:spacing w:after="0" w:line="240" w:lineRule="auto"/>
        <w:ind w:left="420"/>
        <w:rPr>
          <w:rFonts w:ascii="Times New Roman" w:hAnsi="Times New Roman" w:cs="Times New Roman"/>
          <w:sz w:val="24"/>
          <w:szCs w:val="24"/>
        </w:rPr>
      </w:pPr>
    </w:p>
    <w:p w:rsidR="00FB5005" w:rsidRPr="00D63584" w:rsidRDefault="00FB5005" w:rsidP="00FB500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 xml:space="preserve">1. NAZWA PRZEDMIOTU ZAMÓWIENIA: </w:t>
      </w:r>
      <w:r w:rsidR="007465F0" w:rsidRPr="00D63584">
        <w:rPr>
          <w:rFonts w:ascii="Times New Roman" w:hAnsi="Times New Roman" w:cs="Times New Roman"/>
          <w:sz w:val="24"/>
          <w:szCs w:val="24"/>
        </w:rPr>
        <w:t xml:space="preserve"> Dostawa/ </w:t>
      </w:r>
      <w:r w:rsidR="00662733" w:rsidRPr="00D63584">
        <w:rPr>
          <w:rFonts w:ascii="Times New Roman" w:hAnsi="Times New Roman" w:cs="Times New Roman"/>
          <w:sz w:val="24"/>
          <w:szCs w:val="24"/>
        </w:rPr>
        <w:t>Sprzedaż energii elektrycznej</w:t>
      </w:r>
      <w:r w:rsidRPr="00D63584">
        <w:rPr>
          <w:rFonts w:ascii="Times New Roman" w:hAnsi="Times New Roman" w:cs="Times New Roman"/>
          <w:sz w:val="24"/>
          <w:szCs w:val="24"/>
        </w:rPr>
        <w:t xml:space="preserve"> </w:t>
      </w:r>
      <w:r w:rsidR="007465F0" w:rsidRPr="00D63584">
        <w:rPr>
          <w:rFonts w:ascii="Times New Roman" w:hAnsi="Times New Roman" w:cs="Times New Roman"/>
          <w:sz w:val="24"/>
          <w:szCs w:val="24"/>
        </w:rPr>
        <w:t xml:space="preserve"> przez okres 12 m-</w:t>
      </w:r>
      <w:proofErr w:type="spellStart"/>
      <w:r w:rsidR="007465F0" w:rsidRPr="00D63584">
        <w:rPr>
          <w:rFonts w:ascii="Times New Roman" w:hAnsi="Times New Roman" w:cs="Times New Roman"/>
          <w:sz w:val="24"/>
          <w:szCs w:val="24"/>
        </w:rPr>
        <w:t>cy</w:t>
      </w:r>
      <w:proofErr w:type="spellEnd"/>
    </w:p>
    <w:p w:rsidR="00FB5005" w:rsidRPr="00D63584" w:rsidRDefault="00FB5005" w:rsidP="00FB5005">
      <w:pPr>
        <w:spacing w:after="0" w:line="240" w:lineRule="auto"/>
        <w:ind w:left="420"/>
        <w:rPr>
          <w:rFonts w:ascii="Times New Roman" w:hAnsi="Times New Roman" w:cs="Times New Roman"/>
          <w:sz w:val="24"/>
          <w:szCs w:val="24"/>
        </w:rPr>
      </w:pPr>
    </w:p>
    <w:p w:rsidR="00FB5005" w:rsidRPr="00D63584" w:rsidRDefault="00FB5005" w:rsidP="00FB500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 xml:space="preserve">2. OPIS PRZEDMIOTU ZAMÓWIENIA: (KOD CPV </w:t>
      </w:r>
      <w:r w:rsidR="007465F0" w:rsidRPr="00D63584">
        <w:rPr>
          <w:rFonts w:ascii="Times New Roman" w:hAnsi="Times New Roman" w:cs="Times New Roman"/>
          <w:sz w:val="24"/>
          <w:szCs w:val="24"/>
        </w:rPr>
        <w:t xml:space="preserve">09310000-5) Sprzedaż energii elektrycznej do Odbiorcy końcowego  do Punktu Poboru Energii – Dom Pomocy Społecznej w Krzyżanowicach. </w:t>
      </w:r>
    </w:p>
    <w:p w:rsidR="00501500" w:rsidRPr="00D63584" w:rsidRDefault="00501500" w:rsidP="00501500">
      <w:pPr>
        <w:shd w:val="clear" w:color="auto" w:fill="FFFFFF"/>
        <w:spacing w:before="158" w:line="293" w:lineRule="exact"/>
        <w:ind w:left="360" w:hanging="360"/>
        <w:rPr>
          <w:rFonts w:ascii="Times New Roman" w:hAnsi="Times New Roman" w:cs="Times New Roman"/>
          <w:sz w:val="24"/>
          <w:szCs w:val="24"/>
        </w:rPr>
      </w:pPr>
      <w:r w:rsidRPr="00D63584">
        <w:rPr>
          <w:rFonts w:ascii="Times New Roman" w:hAnsi="Times New Roman" w:cs="Times New Roman"/>
          <w:spacing w:val="-10"/>
          <w:sz w:val="24"/>
          <w:szCs w:val="24"/>
        </w:rPr>
        <w:t xml:space="preserve">         2.1 Szacunkowa   ilo</w:t>
      </w:r>
      <w:r w:rsidRPr="00D63584">
        <w:rPr>
          <w:rFonts w:ascii="Times New Roman" w:eastAsia="Times New Roman" w:hAnsi="Times New Roman" w:cs="Times New Roman"/>
          <w:spacing w:val="-10"/>
          <w:sz w:val="24"/>
          <w:szCs w:val="24"/>
        </w:rPr>
        <w:t xml:space="preserve">ść   dostarczanej   energii   w   okresie   dostawy   wynosi:  </w:t>
      </w:r>
    </w:p>
    <w:p w:rsidR="00501500" w:rsidRPr="00D63584" w:rsidRDefault="00501500" w:rsidP="00501500">
      <w:pPr>
        <w:spacing w:after="192" w:line="1" w:lineRule="exact"/>
        <w:rPr>
          <w:rFonts w:ascii="Times New Roman" w:hAnsi="Times New Roman" w:cs="Times New Roman"/>
          <w:sz w:val="24"/>
          <w:szCs w:val="24"/>
        </w:rPr>
      </w:pPr>
    </w:p>
    <w:tbl>
      <w:tblPr>
        <w:tblW w:w="0" w:type="auto"/>
        <w:tblInd w:w="324" w:type="dxa"/>
        <w:tblLayout w:type="fixed"/>
        <w:tblCellMar>
          <w:left w:w="40" w:type="dxa"/>
          <w:right w:w="40" w:type="dxa"/>
        </w:tblCellMar>
        <w:tblLook w:val="0000" w:firstRow="0" w:lastRow="0" w:firstColumn="0" w:lastColumn="0" w:noHBand="0" w:noVBand="0"/>
      </w:tblPr>
      <w:tblGrid>
        <w:gridCol w:w="532"/>
        <w:gridCol w:w="4368"/>
        <w:gridCol w:w="3893"/>
      </w:tblGrid>
      <w:tr w:rsidR="00501500" w:rsidRPr="00D63584" w:rsidTr="00501500">
        <w:trPr>
          <w:trHeight w:hRule="exact" w:val="754"/>
        </w:trPr>
        <w:tc>
          <w:tcPr>
            <w:tcW w:w="532"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Lp.</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Grupa taryfowa</w:t>
            </w:r>
          </w:p>
        </w:tc>
        <w:tc>
          <w:tcPr>
            <w:tcW w:w="3893"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DC118A">
            <w:pPr>
              <w:shd w:val="clear" w:color="auto" w:fill="FFFFFF"/>
              <w:spacing w:line="288" w:lineRule="exact"/>
              <w:ind w:left="182" w:right="187"/>
              <w:rPr>
                <w:rFonts w:ascii="Times New Roman" w:hAnsi="Times New Roman" w:cs="Times New Roman"/>
                <w:sz w:val="24"/>
                <w:szCs w:val="24"/>
              </w:rPr>
            </w:pPr>
            <w:r w:rsidRPr="00D63584">
              <w:rPr>
                <w:rFonts w:ascii="Times New Roman" w:hAnsi="Times New Roman" w:cs="Times New Roman"/>
                <w:b/>
                <w:bCs/>
                <w:spacing w:val="-1"/>
                <w:sz w:val="24"/>
                <w:szCs w:val="24"/>
              </w:rPr>
              <w:t>Szacunkowa ilo</w:t>
            </w:r>
            <w:r w:rsidRPr="00D63584">
              <w:rPr>
                <w:rFonts w:ascii="Times New Roman" w:eastAsia="Times New Roman" w:hAnsi="Times New Roman" w:cs="Times New Roman"/>
                <w:b/>
                <w:bCs/>
                <w:spacing w:val="-1"/>
                <w:sz w:val="24"/>
                <w:szCs w:val="24"/>
              </w:rPr>
              <w:t xml:space="preserve">ść dostarczanej </w:t>
            </w:r>
            <w:r w:rsidRPr="00D63584">
              <w:rPr>
                <w:rFonts w:ascii="Times New Roman" w:eastAsia="Times New Roman" w:hAnsi="Times New Roman" w:cs="Times New Roman"/>
                <w:b/>
                <w:bCs/>
                <w:sz w:val="24"/>
                <w:szCs w:val="24"/>
              </w:rPr>
              <w:t>energii w kWh</w:t>
            </w:r>
          </w:p>
        </w:tc>
      </w:tr>
      <w:tr w:rsidR="00501500" w:rsidRPr="00D63584" w:rsidTr="00501500">
        <w:trPr>
          <w:trHeight w:hRule="exact" w:val="461"/>
        </w:trPr>
        <w:tc>
          <w:tcPr>
            <w:tcW w:w="532"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1</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2</w:t>
            </w:r>
          </w:p>
        </w:tc>
        <w:tc>
          <w:tcPr>
            <w:tcW w:w="3893"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3</w:t>
            </w:r>
          </w:p>
        </w:tc>
      </w:tr>
      <w:tr w:rsidR="00501500" w:rsidRPr="00D63584" w:rsidTr="00501500">
        <w:trPr>
          <w:trHeight w:hRule="exact" w:val="1227"/>
        </w:trPr>
        <w:tc>
          <w:tcPr>
            <w:tcW w:w="532"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DC118A">
            <w:pPr>
              <w:shd w:val="clear" w:color="auto" w:fill="FFFFFF"/>
              <w:ind w:right="62"/>
              <w:jc w:val="right"/>
              <w:rPr>
                <w:rFonts w:ascii="Times New Roman" w:hAnsi="Times New Roman" w:cs="Times New Roman"/>
                <w:sz w:val="24"/>
                <w:szCs w:val="24"/>
              </w:rPr>
            </w:pPr>
            <w:r w:rsidRPr="00D63584">
              <w:rPr>
                <w:rFonts w:ascii="Times New Roman" w:hAnsi="Times New Roman" w:cs="Times New Roman"/>
                <w:sz w:val="24"/>
                <w:szCs w:val="24"/>
              </w:rPr>
              <w:t>1.</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D0133A">
            <w:pPr>
              <w:shd w:val="clear" w:color="auto" w:fill="FFFFFF"/>
              <w:spacing w:after="0" w:line="360" w:lineRule="auto"/>
              <w:ind w:right="232"/>
              <w:rPr>
                <w:rFonts w:ascii="Times New Roman" w:eastAsia="Times New Roman" w:hAnsi="Times New Roman" w:cs="Times New Roman"/>
                <w:sz w:val="24"/>
                <w:szCs w:val="24"/>
              </w:rPr>
            </w:pPr>
            <w:r w:rsidRPr="00D63584">
              <w:rPr>
                <w:rFonts w:ascii="Times New Roman" w:hAnsi="Times New Roman" w:cs="Times New Roman"/>
                <w:spacing w:val="-1"/>
                <w:sz w:val="24"/>
                <w:szCs w:val="24"/>
              </w:rPr>
              <w:t xml:space="preserve"> punkt</w:t>
            </w:r>
            <w:r w:rsidRPr="00D63584">
              <w:rPr>
                <w:rFonts w:ascii="Times New Roman" w:eastAsia="Times New Roman" w:hAnsi="Times New Roman" w:cs="Times New Roman"/>
                <w:spacing w:val="-1"/>
                <w:sz w:val="24"/>
                <w:szCs w:val="24"/>
              </w:rPr>
              <w:t xml:space="preserve"> poboru energii </w:t>
            </w:r>
            <w:r w:rsidRPr="00D63584">
              <w:rPr>
                <w:rFonts w:ascii="Times New Roman" w:eastAsia="Times New Roman" w:hAnsi="Times New Roman" w:cs="Times New Roman"/>
                <w:sz w:val="24"/>
                <w:szCs w:val="24"/>
              </w:rPr>
              <w:t xml:space="preserve">w grupie taryfowej </w:t>
            </w:r>
          </w:p>
          <w:p w:rsidR="00501500" w:rsidRPr="00D63584" w:rsidRDefault="00501500" w:rsidP="00D0133A">
            <w:pPr>
              <w:shd w:val="clear" w:color="auto" w:fill="FFFFFF"/>
              <w:spacing w:after="0" w:line="360" w:lineRule="auto"/>
              <w:ind w:right="232"/>
              <w:rPr>
                <w:rFonts w:ascii="Times New Roman" w:hAnsi="Times New Roman" w:cs="Times New Roman"/>
                <w:sz w:val="24"/>
                <w:szCs w:val="24"/>
              </w:rPr>
            </w:pPr>
            <w:r w:rsidRPr="00D63584">
              <w:rPr>
                <w:rFonts w:ascii="Times New Roman" w:eastAsia="Times New Roman" w:hAnsi="Times New Roman" w:cs="Times New Roman"/>
                <w:sz w:val="24"/>
                <w:szCs w:val="24"/>
              </w:rPr>
              <w:t>G-11</w:t>
            </w:r>
          </w:p>
        </w:tc>
        <w:tc>
          <w:tcPr>
            <w:tcW w:w="3893" w:type="dxa"/>
            <w:tcBorders>
              <w:top w:val="single" w:sz="6" w:space="0" w:color="auto"/>
              <w:left w:val="single" w:sz="6" w:space="0" w:color="auto"/>
              <w:bottom w:val="single" w:sz="6" w:space="0" w:color="auto"/>
              <w:right w:val="single" w:sz="6" w:space="0" w:color="auto"/>
            </w:tcBorders>
            <w:shd w:val="clear" w:color="auto" w:fill="FFFFFF"/>
          </w:tcPr>
          <w:p w:rsidR="00501500" w:rsidRPr="00D63584" w:rsidRDefault="00501500" w:rsidP="00501500">
            <w:pPr>
              <w:shd w:val="clear" w:color="auto" w:fill="FFFFFF"/>
              <w:jc w:val="right"/>
              <w:rPr>
                <w:rFonts w:ascii="Times New Roman" w:hAnsi="Times New Roman" w:cs="Times New Roman"/>
                <w:sz w:val="24"/>
                <w:szCs w:val="24"/>
              </w:rPr>
            </w:pPr>
            <w:r w:rsidRPr="00D63584">
              <w:rPr>
                <w:rFonts w:ascii="Times New Roman" w:hAnsi="Times New Roman" w:cs="Times New Roman"/>
                <w:sz w:val="24"/>
                <w:szCs w:val="24"/>
              </w:rPr>
              <w:t>277 920,00</w:t>
            </w:r>
          </w:p>
        </w:tc>
      </w:tr>
    </w:tbl>
    <w:p w:rsidR="00501500" w:rsidRPr="00D63584" w:rsidRDefault="00501500" w:rsidP="00FB500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2.2</w:t>
      </w:r>
      <w:r w:rsidR="00D0133A" w:rsidRPr="00D63584">
        <w:rPr>
          <w:rFonts w:ascii="Times New Roman" w:hAnsi="Times New Roman" w:cs="Times New Roman"/>
          <w:sz w:val="24"/>
          <w:szCs w:val="24"/>
        </w:rPr>
        <w:t xml:space="preserve"> Moc umowna dla Punktu poboru  wynosi 180 </w:t>
      </w:r>
      <w:proofErr w:type="spellStart"/>
      <w:r w:rsidR="00D0133A" w:rsidRPr="00D63584">
        <w:rPr>
          <w:rFonts w:ascii="Times New Roman" w:hAnsi="Times New Roman" w:cs="Times New Roman"/>
          <w:sz w:val="24"/>
          <w:szCs w:val="24"/>
        </w:rPr>
        <w:t>kW.</w:t>
      </w:r>
      <w:proofErr w:type="spellEnd"/>
    </w:p>
    <w:p w:rsidR="00D0133A" w:rsidRPr="00D63584" w:rsidRDefault="00D0133A" w:rsidP="00D0133A">
      <w:pPr>
        <w:widowControl w:val="0"/>
        <w:shd w:val="clear" w:color="auto" w:fill="FFFFFF"/>
        <w:tabs>
          <w:tab w:val="left" w:pos="360"/>
        </w:tabs>
        <w:autoSpaceDE w:val="0"/>
        <w:autoSpaceDN w:val="0"/>
        <w:adjustRightInd w:val="0"/>
        <w:spacing w:after="0" w:line="288" w:lineRule="exact"/>
        <w:ind w:left="360" w:right="5"/>
        <w:jc w:val="both"/>
        <w:rPr>
          <w:rFonts w:ascii="Times New Roman" w:hAnsi="Times New Roman" w:cs="Times New Roman"/>
          <w:spacing w:val="-3"/>
          <w:sz w:val="24"/>
          <w:szCs w:val="24"/>
        </w:rPr>
      </w:pPr>
      <w:r w:rsidRPr="00D63584">
        <w:rPr>
          <w:rFonts w:ascii="Times New Roman" w:hAnsi="Times New Roman" w:cs="Times New Roman"/>
          <w:sz w:val="24"/>
          <w:szCs w:val="24"/>
        </w:rPr>
        <w:t>2.3 Zamawiaj</w:t>
      </w:r>
      <w:r w:rsidRPr="00D63584">
        <w:rPr>
          <w:rFonts w:ascii="Times New Roman" w:eastAsia="Times New Roman" w:hAnsi="Times New Roman" w:cs="Times New Roman"/>
          <w:sz w:val="24"/>
          <w:szCs w:val="24"/>
        </w:rPr>
        <w:t xml:space="preserve">ący oświadcza, iż prognoza zużycia energii wskazana w Załączniku nr 1 do Zapytania ofertowego stanowi jedynie przybliżoną ilość zużycia, która w trakcie wykonywania Umowy może ulec zwiększeniu w stosunku do prognoz. Faktyczne zużycie </w:t>
      </w:r>
      <w:r w:rsidRPr="00D63584">
        <w:rPr>
          <w:rFonts w:ascii="Times New Roman" w:eastAsia="Times New Roman" w:hAnsi="Times New Roman" w:cs="Times New Roman"/>
          <w:spacing w:val="-1"/>
          <w:sz w:val="24"/>
          <w:szCs w:val="24"/>
        </w:rPr>
        <w:t xml:space="preserve">energii (mniejsze lub większe od prognozy zużycia energii wskazanej w Załączniku nr 1 do </w:t>
      </w:r>
      <w:r w:rsidRPr="00D63584">
        <w:rPr>
          <w:rFonts w:ascii="Times New Roman" w:eastAsia="Times New Roman" w:hAnsi="Times New Roman" w:cs="Times New Roman"/>
          <w:sz w:val="24"/>
          <w:szCs w:val="24"/>
        </w:rPr>
        <w:t xml:space="preserve">Zapytania ofertowego), uzależnione będzie wyłącznie od rzeczywistych potrzeb, z tym że niezależnie od wielkości zużycia Sprzedawca zobowiązany jest w każdym przypadku </w:t>
      </w:r>
      <w:r w:rsidRPr="00D63584">
        <w:rPr>
          <w:rFonts w:ascii="Times New Roman" w:eastAsia="Times New Roman" w:hAnsi="Times New Roman" w:cs="Times New Roman"/>
          <w:spacing w:val="-1"/>
          <w:sz w:val="24"/>
          <w:szCs w:val="24"/>
        </w:rPr>
        <w:t xml:space="preserve">stosować zaoferowane w postępowaniu ceny energii. Sprzedawca nie może dochodzić od </w:t>
      </w:r>
      <w:r w:rsidRPr="00D63584">
        <w:rPr>
          <w:rFonts w:ascii="Times New Roman" w:eastAsia="Times New Roman" w:hAnsi="Times New Roman" w:cs="Times New Roman"/>
          <w:sz w:val="24"/>
          <w:szCs w:val="24"/>
        </w:rPr>
        <w:t>Zamawiającego żadnych roszczeń finansowych (np. odszkodowania), jeżeli w okresie obowiązywania umowy Zamawiający zakupi od Sprzedawcy mniejszą lub większą ilość energii elektrycznej niż prognozowana ilość energii, wskazana w Załączniku Nr 1 do Zapytania ofertowego, w szczególności spowodowanej zwiększeniem lub zmniejszeniem ilości punktów poboru energii (PPE) dla Zamawiającego, zmianą grupy taryfowej, zmianą mocy zamówionej lub parametrów technicznych PPE, faktycznym poborem energii w ramach poszczególnych PPE.</w:t>
      </w:r>
    </w:p>
    <w:p w:rsidR="00D0133A" w:rsidRPr="00D63584" w:rsidRDefault="00D0133A" w:rsidP="00FB5005">
      <w:pPr>
        <w:spacing w:after="0" w:line="240" w:lineRule="auto"/>
        <w:ind w:left="420"/>
        <w:rPr>
          <w:rFonts w:ascii="Times New Roman" w:hAnsi="Times New Roman" w:cs="Times New Roman"/>
          <w:sz w:val="24"/>
          <w:szCs w:val="24"/>
        </w:rPr>
      </w:pPr>
    </w:p>
    <w:p w:rsidR="00FB5005" w:rsidRPr="00D63584" w:rsidRDefault="00FB5005" w:rsidP="00FB5005">
      <w:pPr>
        <w:spacing w:after="0" w:line="240" w:lineRule="auto"/>
        <w:ind w:left="420"/>
        <w:rPr>
          <w:rFonts w:ascii="Times New Roman" w:hAnsi="Times New Roman" w:cs="Times New Roman"/>
          <w:sz w:val="24"/>
          <w:szCs w:val="24"/>
        </w:rPr>
      </w:pPr>
    </w:p>
    <w:p w:rsidR="00807C65" w:rsidRPr="00D63584" w:rsidRDefault="00FB5005" w:rsidP="00807C6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 xml:space="preserve">3. OPIS SPOSOBU OBLICZANIA CENY OFERTY: </w:t>
      </w:r>
    </w:p>
    <w:p w:rsidR="00807C65" w:rsidRPr="00D63584" w:rsidRDefault="00807C65" w:rsidP="00807C65">
      <w:pPr>
        <w:spacing w:after="0" w:line="240" w:lineRule="auto"/>
        <w:ind w:left="420"/>
        <w:rPr>
          <w:rFonts w:ascii="Times New Roman" w:hAnsi="Times New Roman" w:cs="Times New Roman"/>
          <w:spacing w:val="-22"/>
          <w:sz w:val="24"/>
          <w:szCs w:val="24"/>
        </w:rPr>
      </w:pPr>
      <w:r w:rsidRPr="00D63584">
        <w:rPr>
          <w:rFonts w:ascii="Times New Roman" w:hAnsi="Times New Roman" w:cs="Times New Roman"/>
          <w:sz w:val="24"/>
          <w:szCs w:val="24"/>
        </w:rPr>
        <w:t>3.1.Cen</w:t>
      </w:r>
      <w:r w:rsidRPr="00D63584">
        <w:rPr>
          <w:rFonts w:ascii="Times New Roman" w:eastAsia="Times New Roman" w:hAnsi="Times New Roman" w:cs="Times New Roman"/>
          <w:sz w:val="24"/>
          <w:szCs w:val="24"/>
        </w:rPr>
        <w:t xml:space="preserve">ę ofertową stanowi łączna cena jaką Zamawiający jest obowiązany zapłacić Wykonawcy za wykonanie czynności opisanych w pkt. 1 Zapytania </w:t>
      </w:r>
      <w:r w:rsidR="00623DDC">
        <w:rPr>
          <w:rFonts w:ascii="Times New Roman" w:eastAsia="Times New Roman" w:hAnsi="Times New Roman" w:cs="Times New Roman"/>
          <w:sz w:val="24"/>
          <w:szCs w:val="24"/>
        </w:rPr>
        <w:t>ofertowego</w:t>
      </w:r>
      <w:r w:rsidRPr="00D63584">
        <w:rPr>
          <w:rFonts w:ascii="Times New Roman" w:eastAsia="Times New Roman" w:hAnsi="Times New Roman" w:cs="Times New Roman"/>
          <w:sz w:val="24"/>
          <w:szCs w:val="24"/>
        </w:rPr>
        <w:t xml:space="preserve"> (Załącznika nr 1). W cenie uwzględnia się podatek od towarów i usług oraz podatek </w:t>
      </w:r>
      <w:r w:rsidRPr="00D63584">
        <w:rPr>
          <w:rFonts w:ascii="Times New Roman" w:eastAsia="Times New Roman" w:hAnsi="Times New Roman" w:cs="Times New Roman"/>
          <w:sz w:val="24"/>
          <w:szCs w:val="24"/>
        </w:rPr>
        <w:lastRenderedPageBreak/>
        <w:t xml:space="preserve">akcyzowy, jeżeli na podstawie odrębnych przepisów sprzedaż towaru (usługi) podlega </w:t>
      </w:r>
      <w:r w:rsidRPr="00D63584">
        <w:rPr>
          <w:rFonts w:ascii="Times New Roman" w:eastAsia="Times New Roman" w:hAnsi="Times New Roman" w:cs="Times New Roman"/>
          <w:spacing w:val="-1"/>
          <w:sz w:val="24"/>
          <w:szCs w:val="24"/>
        </w:rPr>
        <w:t>obciążeniu podatkiem od towarów i usług lub podatkiem akcyzowym.</w:t>
      </w:r>
    </w:p>
    <w:p w:rsidR="00807C65" w:rsidRPr="00D63584" w:rsidRDefault="00807C65" w:rsidP="00807C65">
      <w:pPr>
        <w:widowControl w:val="0"/>
        <w:shd w:val="clear" w:color="auto" w:fill="FFFFFF"/>
        <w:tabs>
          <w:tab w:val="left" w:pos="547"/>
        </w:tabs>
        <w:autoSpaceDE w:val="0"/>
        <w:autoSpaceDN w:val="0"/>
        <w:adjustRightInd w:val="0"/>
        <w:spacing w:before="5" w:after="0" w:line="288" w:lineRule="exact"/>
        <w:ind w:left="547"/>
        <w:jc w:val="both"/>
        <w:rPr>
          <w:rFonts w:ascii="Times New Roman" w:hAnsi="Times New Roman" w:cs="Times New Roman"/>
          <w:spacing w:val="-14"/>
          <w:sz w:val="24"/>
          <w:szCs w:val="24"/>
        </w:rPr>
      </w:pPr>
      <w:r w:rsidRPr="00D63584">
        <w:rPr>
          <w:rFonts w:ascii="Times New Roman" w:hAnsi="Times New Roman" w:cs="Times New Roman"/>
          <w:sz w:val="24"/>
          <w:szCs w:val="24"/>
        </w:rPr>
        <w:t>3.2 .Ceny ofertowe musz</w:t>
      </w:r>
      <w:r w:rsidRPr="00D63584">
        <w:rPr>
          <w:rFonts w:ascii="Times New Roman" w:eastAsia="Times New Roman" w:hAnsi="Times New Roman" w:cs="Times New Roman"/>
          <w:sz w:val="24"/>
          <w:szCs w:val="24"/>
        </w:rPr>
        <w:t>ą być podane cyfrowo i słownie, z dokładnością do dwóch miejsc po przecinku, tj. do 1 grosza, przy zachowaniu matematycznej zasady zaokrąglania liczb, zgodnie z którą:</w:t>
      </w:r>
    </w:p>
    <w:p w:rsidR="00807C65" w:rsidRPr="00D63584" w:rsidRDefault="00807C65" w:rsidP="00807C65">
      <w:pPr>
        <w:rPr>
          <w:rFonts w:ascii="Times New Roman" w:hAnsi="Times New Roman" w:cs="Times New Roman"/>
          <w:sz w:val="24"/>
          <w:szCs w:val="24"/>
        </w:rPr>
      </w:pPr>
    </w:p>
    <w:p w:rsidR="00807C65" w:rsidRPr="00D63584" w:rsidRDefault="00807C65" w:rsidP="00807C65">
      <w:pPr>
        <w:widowControl w:val="0"/>
        <w:numPr>
          <w:ilvl w:val="0"/>
          <w:numId w:val="5"/>
        </w:numPr>
        <w:shd w:val="clear" w:color="auto" w:fill="FFFFFF"/>
        <w:tabs>
          <w:tab w:val="left" w:pos="1694"/>
        </w:tabs>
        <w:autoSpaceDE w:val="0"/>
        <w:autoSpaceDN w:val="0"/>
        <w:adjustRightInd w:val="0"/>
        <w:spacing w:before="163" w:after="0" w:line="288" w:lineRule="exact"/>
        <w:ind w:left="1694" w:hanging="562"/>
        <w:jc w:val="both"/>
        <w:rPr>
          <w:rFonts w:ascii="Times New Roman" w:hAnsi="Times New Roman" w:cs="Times New Roman"/>
          <w:spacing w:val="-12"/>
          <w:sz w:val="24"/>
          <w:szCs w:val="24"/>
        </w:rPr>
      </w:pPr>
      <w:r w:rsidRPr="00D63584">
        <w:rPr>
          <w:rFonts w:ascii="Times New Roman" w:hAnsi="Times New Roman" w:cs="Times New Roman"/>
          <w:spacing w:val="-1"/>
          <w:sz w:val="24"/>
          <w:szCs w:val="24"/>
        </w:rPr>
        <w:t xml:space="preserve">w sytuacji, kiedy na trzecim miejscu po przecinku jest cyfra </w:t>
      </w:r>
      <w:r w:rsidRPr="00D63584">
        <w:rPr>
          <w:rFonts w:ascii="Times New Roman" w:eastAsia="Times New Roman" w:hAnsi="Times New Roman" w:cs="Times New Roman"/>
          <w:spacing w:val="-1"/>
          <w:sz w:val="24"/>
          <w:szCs w:val="24"/>
        </w:rPr>
        <w:t xml:space="preserve">„5” lub wyższa, </w:t>
      </w:r>
      <w:r w:rsidRPr="00D63584">
        <w:rPr>
          <w:rFonts w:ascii="Times New Roman" w:eastAsia="Times New Roman" w:hAnsi="Times New Roman" w:cs="Times New Roman"/>
          <w:sz w:val="24"/>
          <w:szCs w:val="24"/>
        </w:rPr>
        <w:t>wówczas wartość ulega zaokrągleniu „w górę” (to znaczy, że: np. wartość 0,265 musi zostać zaokrąglona do 0,27);</w:t>
      </w:r>
    </w:p>
    <w:p w:rsidR="00807C65" w:rsidRPr="00D63584" w:rsidRDefault="00807C65" w:rsidP="00807C65">
      <w:pPr>
        <w:widowControl w:val="0"/>
        <w:numPr>
          <w:ilvl w:val="0"/>
          <w:numId w:val="5"/>
        </w:numPr>
        <w:shd w:val="clear" w:color="auto" w:fill="FFFFFF"/>
        <w:tabs>
          <w:tab w:val="left" w:pos="1694"/>
        </w:tabs>
        <w:autoSpaceDE w:val="0"/>
        <w:autoSpaceDN w:val="0"/>
        <w:adjustRightInd w:val="0"/>
        <w:spacing w:before="5" w:after="0" w:line="288" w:lineRule="exact"/>
        <w:ind w:left="1694" w:right="5" w:hanging="562"/>
        <w:jc w:val="both"/>
        <w:rPr>
          <w:rFonts w:ascii="Times New Roman" w:hAnsi="Times New Roman" w:cs="Times New Roman"/>
          <w:spacing w:val="-14"/>
          <w:sz w:val="24"/>
          <w:szCs w:val="24"/>
        </w:rPr>
      </w:pPr>
      <w:r w:rsidRPr="00D63584">
        <w:rPr>
          <w:rFonts w:ascii="Times New Roman" w:hAnsi="Times New Roman" w:cs="Times New Roman"/>
          <w:sz w:val="24"/>
          <w:szCs w:val="24"/>
        </w:rPr>
        <w:t xml:space="preserve">w sytuacji, kiedy na trzecim miejscu po przecinku jest cyfra </w:t>
      </w:r>
      <w:r w:rsidRPr="00D63584">
        <w:rPr>
          <w:rFonts w:ascii="Times New Roman" w:eastAsia="Times New Roman" w:hAnsi="Times New Roman" w:cs="Times New Roman"/>
          <w:sz w:val="24"/>
          <w:szCs w:val="24"/>
        </w:rPr>
        <w:t>„3” lub niższa, wówczas wartość ulega zaokrągleniu „w dół” (to znaczy, że: np. wartość 0,263 musi zostać zaokrąglona do 0,26);</w:t>
      </w:r>
    </w:p>
    <w:p w:rsidR="00807C65" w:rsidRPr="00D63584" w:rsidRDefault="00807C65" w:rsidP="00807C65">
      <w:pPr>
        <w:shd w:val="clear" w:color="auto" w:fill="FFFFFF"/>
        <w:spacing w:before="5" w:line="288" w:lineRule="exact"/>
        <w:ind w:left="562" w:right="67"/>
        <w:jc w:val="both"/>
        <w:rPr>
          <w:rFonts w:ascii="Times New Roman" w:hAnsi="Times New Roman" w:cs="Times New Roman"/>
          <w:sz w:val="24"/>
          <w:szCs w:val="24"/>
        </w:rPr>
      </w:pPr>
      <w:r w:rsidRPr="00D63584">
        <w:rPr>
          <w:rFonts w:ascii="Times New Roman" w:hAnsi="Times New Roman" w:cs="Times New Roman"/>
          <w:sz w:val="24"/>
          <w:szCs w:val="24"/>
        </w:rPr>
        <w:t>Wykonawcy przy dokonywaniu wszelkich oblicze</w:t>
      </w:r>
      <w:r w:rsidRPr="00D63584">
        <w:rPr>
          <w:rFonts w:ascii="Times New Roman" w:eastAsia="Times New Roman" w:hAnsi="Times New Roman" w:cs="Times New Roman"/>
          <w:sz w:val="24"/>
          <w:szCs w:val="24"/>
        </w:rPr>
        <w:t>ń muszą przestrzegać powyższych zasad zaokrąglania. W razie pomyłki w tym zakresie Zamawiający dokona poprawek zgodnie z wyżej przedstawionymi zasadami.</w:t>
      </w:r>
    </w:p>
    <w:p w:rsidR="00807C65" w:rsidRPr="00D63584" w:rsidRDefault="00807C65" w:rsidP="00807C65">
      <w:pPr>
        <w:shd w:val="clear" w:color="auto" w:fill="FFFFFF"/>
        <w:tabs>
          <w:tab w:val="left" w:pos="547"/>
        </w:tabs>
        <w:spacing w:before="326" w:line="298" w:lineRule="exact"/>
        <w:ind w:left="547" w:right="72" w:hanging="269"/>
        <w:jc w:val="both"/>
        <w:rPr>
          <w:rFonts w:ascii="Times New Roman" w:hAnsi="Times New Roman" w:cs="Times New Roman"/>
          <w:sz w:val="24"/>
          <w:szCs w:val="24"/>
        </w:rPr>
      </w:pPr>
      <w:r w:rsidRPr="00D63584">
        <w:rPr>
          <w:rFonts w:ascii="Times New Roman" w:hAnsi="Times New Roman" w:cs="Times New Roman"/>
          <w:spacing w:val="-15"/>
          <w:sz w:val="24"/>
          <w:szCs w:val="24"/>
        </w:rPr>
        <w:t>3.</w:t>
      </w:r>
      <w:r w:rsidRPr="00D63584">
        <w:rPr>
          <w:rFonts w:ascii="Times New Roman" w:hAnsi="Times New Roman" w:cs="Times New Roman"/>
          <w:sz w:val="24"/>
          <w:szCs w:val="24"/>
        </w:rPr>
        <w:t>3.Wykonawca winien wpisa</w:t>
      </w:r>
      <w:r w:rsidRPr="00D63584">
        <w:rPr>
          <w:rFonts w:ascii="Times New Roman" w:eastAsia="Times New Roman" w:hAnsi="Times New Roman" w:cs="Times New Roman"/>
          <w:sz w:val="24"/>
          <w:szCs w:val="24"/>
        </w:rPr>
        <w:t>ć w formularzu ofertowym cenę oferty (cyfrowo i słownie),</w:t>
      </w:r>
      <w:r w:rsidRPr="00D63584">
        <w:rPr>
          <w:rFonts w:ascii="Times New Roman" w:eastAsia="Times New Roman" w:hAnsi="Times New Roman" w:cs="Times New Roman"/>
          <w:sz w:val="24"/>
          <w:szCs w:val="24"/>
        </w:rPr>
        <w:br/>
        <w:t>która powinna zostać wyliczona zgodnie z punktem 3.5. i powinna zawierać ceny</w:t>
      </w:r>
      <w:r w:rsidRPr="00D63584">
        <w:rPr>
          <w:rFonts w:ascii="Times New Roman" w:eastAsia="Times New Roman" w:hAnsi="Times New Roman" w:cs="Times New Roman"/>
          <w:sz w:val="24"/>
          <w:szCs w:val="24"/>
        </w:rPr>
        <w:br/>
        <w:t>jednostkowe energii elektrycznej wyrażone w zł/kWh, określone z dokładnością nie</w:t>
      </w:r>
      <w:r w:rsidRPr="00D63584">
        <w:rPr>
          <w:rFonts w:ascii="Times New Roman" w:eastAsia="Times New Roman" w:hAnsi="Times New Roman" w:cs="Times New Roman"/>
          <w:sz w:val="24"/>
          <w:szCs w:val="24"/>
        </w:rPr>
        <w:br/>
        <w:t>większą niż cztery miejsca po przecinku:</w:t>
      </w:r>
    </w:p>
    <w:p w:rsidR="00807C65" w:rsidRPr="00D63584" w:rsidRDefault="00807C65" w:rsidP="00807C65">
      <w:pPr>
        <w:widowControl w:val="0"/>
        <w:numPr>
          <w:ilvl w:val="0"/>
          <w:numId w:val="6"/>
        </w:numPr>
        <w:shd w:val="clear" w:color="auto" w:fill="FFFFFF"/>
        <w:tabs>
          <w:tab w:val="left" w:pos="1416"/>
        </w:tabs>
        <w:autoSpaceDE w:val="0"/>
        <w:autoSpaceDN w:val="0"/>
        <w:adjustRightInd w:val="0"/>
        <w:spacing w:before="24" w:after="0" w:line="298" w:lineRule="exact"/>
        <w:ind w:left="1128"/>
        <w:rPr>
          <w:rFonts w:ascii="Times New Roman" w:hAnsi="Times New Roman" w:cs="Times New Roman"/>
          <w:sz w:val="24"/>
          <w:szCs w:val="24"/>
        </w:rPr>
      </w:pPr>
      <w:r w:rsidRPr="00D63584">
        <w:rPr>
          <w:rFonts w:ascii="Times New Roman" w:hAnsi="Times New Roman" w:cs="Times New Roman"/>
          <w:sz w:val="24"/>
          <w:szCs w:val="24"/>
        </w:rPr>
        <w:t>dla punkt</w:t>
      </w:r>
      <w:r w:rsidRPr="00D63584">
        <w:rPr>
          <w:rFonts w:ascii="Times New Roman" w:eastAsia="Times New Roman" w:hAnsi="Times New Roman" w:cs="Times New Roman"/>
          <w:sz w:val="24"/>
          <w:szCs w:val="24"/>
        </w:rPr>
        <w:t>u poboru energii rozliczanej w grupie taryfowej G-11,</w:t>
      </w:r>
    </w:p>
    <w:p w:rsidR="00807C65" w:rsidRPr="00D63584" w:rsidRDefault="00807C65" w:rsidP="00807C65">
      <w:pPr>
        <w:shd w:val="clear" w:color="auto" w:fill="FFFFFF"/>
        <w:tabs>
          <w:tab w:val="left" w:pos="1416"/>
        </w:tabs>
        <w:spacing w:before="43"/>
        <w:ind w:left="1128"/>
        <w:rPr>
          <w:rFonts w:ascii="Times New Roman" w:hAnsi="Times New Roman" w:cs="Times New Roman"/>
          <w:sz w:val="24"/>
          <w:szCs w:val="24"/>
        </w:rPr>
      </w:pPr>
    </w:p>
    <w:p w:rsidR="00807C65" w:rsidRPr="00D63584" w:rsidRDefault="00807C65" w:rsidP="00807C65">
      <w:pPr>
        <w:shd w:val="clear" w:color="auto" w:fill="FFFFFF"/>
        <w:spacing w:before="10" w:line="288" w:lineRule="exact"/>
        <w:ind w:left="715" w:right="5"/>
        <w:jc w:val="both"/>
        <w:rPr>
          <w:rFonts w:ascii="Times New Roman" w:hAnsi="Times New Roman" w:cs="Times New Roman"/>
          <w:sz w:val="24"/>
          <w:szCs w:val="24"/>
        </w:rPr>
      </w:pPr>
      <w:r w:rsidRPr="00D63584">
        <w:rPr>
          <w:rFonts w:ascii="Times New Roman" w:hAnsi="Times New Roman" w:cs="Times New Roman"/>
          <w:sz w:val="24"/>
          <w:szCs w:val="24"/>
        </w:rPr>
        <w:t>Cena jednostkowa energii elektrycznej wyra</w:t>
      </w:r>
      <w:r w:rsidRPr="00D63584">
        <w:rPr>
          <w:rFonts w:ascii="Times New Roman" w:eastAsia="Times New Roman" w:hAnsi="Times New Roman" w:cs="Times New Roman"/>
          <w:sz w:val="24"/>
          <w:szCs w:val="24"/>
        </w:rPr>
        <w:t xml:space="preserve">żona w zł/kWh dla  w/w grup taryfowej winna być wpisana w kolumnie 3 tabeli znajdującej się w formularzu </w:t>
      </w:r>
      <w:r w:rsidR="00623DDC">
        <w:rPr>
          <w:rFonts w:ascii="Times New Roman" w:eastAsia="Times New Roman" w:hAnsi="Times New Roman" w:cs="Times New Roman"/>
          <w:sz w:val="24"/>
          <w:szCs w:val="24"/>
        </w:rPr>
        <w:t>ofertowym</w:t>
      </w:r>
      <w:r w:rsidRPr="00D63584">
        <w:rPr>
          <w:rFonts w:ascii="Times New Roman" w:eastAsia="Times New Roman" w:hAnsi="Times New Roman" w:cs="Times New Roman"/>
          <w:sz w:val="24"/>
          <w:szCs w:val="24"/>
        </w:rPr>
        <w:t>.</w:t>
      </w:r>
    </w:p>
    <w:p w:rsidR="00807C65" w:rsidRPr="00D63584" w:rsidRDefault="00807C65" w:rsidP="00807C65">
      <w:pPr>
        <w:widowControl w:val="0"/>
        <w:shd w:val="clear" w:color="auto" w:fill="FFFFFF"/>
        <w:tabs>
          <w:tab w:val="left" w:pos="634"/>
        </w:tabs>
        <w:autoSpaceDE w:val="0"/>
        <w:autoSpaceDN w:val="0"/>
        <w:adjustRightInd w:val="0"/>
        <w:spacing w:before="163" w:after="0" w:line="293" w:lineRule="exact"/>
        <w:ind w:right="72"/>
        <w:jc w:val="both"/>
        <w:rPr>
          <w:rFonts w:ascii="Times New Roman" w:hAnsi="Times New Roman" w:cs="Times New Roman"/>
          <w:spacing w:val="-14"/>
          <w:sz w:val="24"/>
          <w:szCs w:val="24"/>
        </w:rPr>
      </w:pPr>
      <w:r w:rsidRPr="00D63584">
        <w:rPr>
          <w:rFonts w:ascii="Times New Roman" w:hAnsi="Times New Roman" w:cs="Times New Roman"/>
          <w:sz w:val="24"/>
          <w:szCs w:val="24"/>
        </w:rPr>
        <w:t>3.4. W zaoferowanej jednostkowej cenie energii elektrycznej uwzgl</w:t>
      </w:r>
      <w:r w:rsidRPr="00D63584">
        <w:rPr>
          <w:rFonts w:ascii="Times New Roman" w:eastAsia="Times New Roman" w:hAnsi="Times New Roman" w:cs="Times New Roman"/>
          <w:sz w:val="24"/>
          <w:szCs w:val="24"/>
        </w:rPr>
        <w:t xml:space="preserve">ędnione muszą być </w:t>
      </w:r>
      <w:r w:rsidRPr="00D63584">
        <w:rPr>
          <w:rFonts w:ascii="Times New Roman" w:eastAsia="Times New Roman" w:hAnsi="Times New Roman" w:cs="Times New Roman"/>
          <w:spacing w:val="-2"/>
          <w:sz w:val="24"/>
          <w:szCs w:val="24"/>
        </w:rPr>
        <w:t xml:space="preserve">wszystkie dodatkowe koszty oraz opłaty związane z realizacją przedmiotu zamówienia, w tym w szczególności wynikające z dokonania bilansowania handlowego czy też stałe </w:t>
      </w:r>
      <w:r w:rsidRPr="00D63584">
        <w:rPr>
          <w:rFonts w:ascii="Times New Roman" w:eastAsia="Times New Roman" w:hAnsi="Times New Roman" w:cs="Times New Roman"/>
          <w:sz w:val="24"/>
          <w:szCs w:val="24"/>
        </w:rPr>
        <w:t>koszty opłat handlowych.</w:t>
      </w:r>
    </w:p>
    <w:p w:rsidR="00807C65" w:rsidRPr="00D63584" w:rsidRDefault="00807C65" w:rsidP="00807C65">
      <w:pPr>
        <w:widowControl w:val="0"/>
        <w:shd w:val="clear" w:color="auto" w:fill="FFFFFF"/>
        <w:tabs>
          <w:tab w:val="left" w:pos="634"/>
        </w:tabs>
        <w:autoSpaceDE w:val="0"/>
        <w:autoSpaceDN w:val="0"/>
        <w:adjustRightInd w:val="0"/>
        <w:spacing w:before="10" w:after="0" w:line="240" w:lineRule="auto"/>
        <w:rPr>
          <w:rFonts w:ascii="Times New Roman" w:hAnsi="Times New Roman" w:cs="Times New Roman"/>
          <w:spacing w:val="-15"/>
          <w:sz w:val="24"/>
          <w:szCs w:val="24"/>
        </w:rPr>
      </w:pPr>
      <w:r w:rsidRPr="00D63584">
        <w:rPr>
          <w:rFonts w:ascii="Times New Roman" w:hAnsi="Times New Roman" w:cs="Times New Roman"/>
          <w:bCs/>
          <w:spacing w:val="-1"/>
          <w:sz w:val="24"/>
          <w:szCs w:val="24"/>
        </w:rPr>
        <w:t xml:space="preserve">3.5. </w:t>
      </w:r>
      <w:r w:rsidRPr="00D63584">
        <w:rPr>
          <w:rFonts w:ascii="Times New Roman" w:hAnsi="Times New Roman" w:cs="Times New Roman"/>
          <w:b/>
          <w:bCs/>
          <w:spacing w:val="-1"/>
          <w:sz w:val="24"/>
          <w:szCs w:val="24"/>
        </w:rPr>
        <w:t>Cen</w:t>
      </w:r>
      <w:r w:rsidRPr="00D63584">
        <w:rPr>
          <w:rFonts w:ascii="Times New Roman" w:eastAsia="Times New Roman" w:hAnsi="Times New Roman" w:cs="Times New Roman"/>
          <w:b/>
          <w:bCs/>
          <w:spacing w:val="-1"/>
          <w:sz w:val="24"/>
          <w:szCs w:val="24"/>
        </w:rPr>
        <w:t xml:space="preserve">ę oferty </w:t>
      </w:r>
      <w:r w:rsidRPr="00D63584">
        <w:rPr>
          <w:rFonts w:ascii="Times New Roman" w:eastAsia="Times New Roman" w:hAnsi="Times New Roman" w:cs="Times New Roman"/>
          <w:spacing w:val="-1"/>
          <w:sz w:val="24"/>
          <w:szCs w:val="24"/>
        </w:rPr>
        <w:t>należy wyliczyć wg wzoru:</w:t>
      </w:r>
    </w:p>
    <w:p w:rsidR="00807C65" w:rsidRPr="00D63584" w:rsidRDefault="00807C65" w:rsidP="00807C65">
      <w:pPr>
        <w:shd w:val="clear" w:color="auto" w:fill="FFFFFF"/>
        <w:spacing w:before="446" w:after="0" w:line="240" w:lineRule="auto"/>
        <w:ind w:right="14"/>
        <w:jc w:val="center"/>
        <w:rPr>
          <w:rFonts w:ascii="Times New Roman" w:hAnsi="Times New Roman" w:cs="Times New Roman"/>
          <w:sz w:val="24"/>
          <w:szCs w:val="24"/>
        </w:rPr>
      </w:pPr>
      <w:proofErr w:type="spellStart"/>
      <w:r w:rsidRPr="00D63584">
        <w:rPr>
          <w:rFonts w:ascii="Times New Roman" w:hAnsi="Times New Roman" w:cs="Times New Roman"/>
          <w:b/>
          <w:bCs/>
          <w:spacing w:val="-5"/>
          <w:sz w:val="24"/>
          <w:szCs w:val="24"/>
        </w:rPr>
        <w:t>Cz</w:t>
      </w:r>
      <w:proofErr w:type="spellEnd"/>
      <w:r w:rsidRPr="00D63584">
        <w:rPr>
          <w:rFonts w:ascii="Times New Roman" w:hAnsi="Times New Roman" w:cs="Times New Roman"/>
          <w:b/>
          <w:bCs/>
          <w:spacing w:val="-5"/>
          <w:sz w:val="24"/>
          <w:szCs w:val="24"/>
        </w:rPr>
        <w:t xml:space="preserve"> = </w:t>
      </w:r>
      <w:proofErr w:type="spellStart"/>
      <w:r w:rsidRPr="00D63584">
        <w:rPr>
          <w:rFonts w:ascii="Times New Roman" w:hAnsi="Times New Roman" w:cs="Times New Roman"/>
          <w:b/>
          <w:bCs/>
          <w:smallCaps/>
          <w:spacing w:val="-5"/>
          <w:sz w:val="24"/>
          <w:szCs w:val="24"/>
        </w:rPr>
        <w:t>C</w:t>
      </w:r>
      <w:r w:rsidRPr="00D63584">
        <w:rPr>
          <w:rFonts w:ascii="Times New Roman" w:hAnsi="Times New Roman" w:cs="Times New Roman"/>
          <w:smallCaps/>
          <w:spacing w:val="-5"/>
          <w:sz w:val="24"/>
          <w:szCs w:val="24"/>
        </w:rPr>
        <w:t>j</w:t>
      </w:r>
      <w:proofErr w:type="spellEnd"/>
      <w:r w:rsidRPr="00D63584">
        <w:rPr>
          <w:rFonts w:ascii="Times New Roman" w:hAnsi="Times New Roman" w:cs="Times New Roman"/>
          <w:smallCaps/>
          <w:spacing w:val="-5"/>
          <w:sz w:val="24"/>
          <w:szCs w:val="24"/>
        </w:rPr>
        <w:t xml:space="preserve"> </w:t>
      </w:r>
      <w:r w:rsidRPr="00D63584">
        <w:rPr>
          <w:rFonts w:ascii="Times New Roman" w:hAnsi="Times New Roman" w:cs="Times New Roman"/>
          <w:b/>
          <w:bCs/>
          <w:spacing w:val="-5"/>
          <w:sz w:val="24"/>
          <w:szCs w:val="24"/>
        </w:rPr>
        <w:t xml:space="preserve">x 227220,00 kWh </w:t>
      </w:r>
    </w:p>
    <w:p w:rsidR="00807C65" w:rsidRPr="00D63584" w:rsidRDefault="00807C65" w:rsidP="00807C65">
      <w:pPr>
        <w:shd w:val="clear" w:color="auto" w:fill="FFFFFF"/>
        <w:spacing w:before="422" w:after="0" w:line="240" w:lineRule="auto"/>
        <w:rPr>
          <w:rFonts w:ascii="Times New Roman" w:hAnsi="Times New Roman" w:cs="Times New Roman"/>
          <w:sz w:val="24"/>
          <w:szCs w:val="24"/>
        </w:rPr>
      </w:pPr>
      <w:r w:rsidRPr="00D63584">
        <w:rPr>
          <w:rFonts w:ascii="Times New Roman" w:hAnsi="Times New Roman" w:cs="Times New Roman"/>
          <w:spacing w:val="-5"/>
          <w:sz w:val="24"/>
          <w:szCs w:val="24"/>
        </w:rPr>
        <w:t>gdzie:</w:t>
      </w:r>
    </w:p>
    <w:p w:rsidR="00807C65" w:rsidRPr="00D63584" w:rsidRDefault="00807C65" w:rsidP="00807C65">
      <w:pPr>
        <w:shd w:val="clear" w:color="auto" w:fill="FFFFFF"/>
        <w:spacing w:line="240" w:lineRule="auto"/>
        <w:ind w:left="720"/>
        <w:rPr>
          <w:rFonts w:ascii="Times New Roman" w:hAnsi="Times New Roman" w:cs="Times New Roman"/>
          <w:sz w:val="24"/>
          <w:szCs w:val="24"/>
        </w:rPr>
      </w:pPr>
      <w:proofErr w:type="spellStart"/>
      <w:r w:rsidRPr="00D63584">
        <w:rPr>
          <w:rFonts w:ascii="Times New Roman" w:hAnsi="Times New Roman" w:cs="Times New Roman"/>
          <w:sz w:val="24"/>
          <w:szCs w:val="24"/>
        </w:rPr>
        <w:t>Cz</w:t>
      </w:r>
      <w:proofErr w:type="spellEnd"/>
      <w:r w:rsidRPr="00D63584">
        <w:rPr>
          <w:rFonts w:ascii="Times New Roman" w:hAnsi="Times New Roman" w:cs="Times New Roman"/>
          <w:sz w:val="24"/>
          <w:szCs w:val="24"/>
        </w:rPr>
        <w:t xml:space="preserve"> - cena ofertowa</w:t>
      </w:r>
    </w:p>
    <w:p w:rsidR="00807C65" w:rsidRPr="00D63584" w:rsidRDefault="00807C65" w:rsidP="00807C65">
      <w:pPr>
        <w:shd w:val="clear" w:color="auto" w:fill="FFFFFF"/>
        <w:spacing w:line="240" w:lineRule="auto"/>
        <w:ind w:left="720"/>
        <w:rPr>
          <w:rFonts w:ascii="Times New Roman" w:hAnsi="Times New Roman" w:cs="Times New Roman"/>
          <w:sz w:val="24"/>
          <w:szCs w:val="24"/>
        </w:rPr>
      </w:pPr>
      <w:proofErr w:type="spellStart"/>
      <w:r w:rsidRPr="00D63584">
        <w:rPr>
          <w:rFonts w:ascii="Times New Roman" w:hAnsi="Times New Roman" w:cs="Times New Roman"/>
          <w:sz w:val="24"/>
          <w:szCs w:val="24"/>
        </w:rPr>
        <w:t>Cj</w:t>
      </w:r>
      <w:proofErr w:type="spellEnd"/>
      <w:r w:rsidRPr="00D63584">
        <w:rPr>
          <w:rFonts w:ascii="Times New Roman" w:hAnsi="Times New Roman" w:cs="Times New Roman"/>
          <w:sz w:val="24"/>
          <w:szCs w:val="24"/>
        </w:rPr>
        <w:t xml:space="preserve"> - cena jednostkowa w </w:t>
      </w:r>
      <w:r w:rsidRPr="00D63584">
        <w:rPr>
          <w:rFonts w:ascii="Times New Roman" w:eastAsia="Times New Roman" w:hAnsi="Times New Roman" w:cs="Times New Roman"/>
          <w:sz w:val="24"/>
          <w:szCs w:val="24"/>
        </w:rPr>
        <w:t>grupie taryfowej.</w:t>
      </w:r>
    </w:p>
    <w:p w:rsidR="00807C65" w:rsidRPr="00D63584" w:rsidRDefault="00807C65" w:rsidP="00807C65">
      <w:pPr>
        <w:pStyle w:val="Akapitzlist"/>
        <w:widowControl w:val="0"/>
        <w:numPr>
          <w:ilvl w:val="1"/>
          <w:numId w:val="12"/>
        </w:numPr>
        <w:shd w:val="clear" w:color="auto" w:fill="FFFFFF"/>
        <w:tabs>
          <w:tab w:val="left" w:pos="634"/>
        </w:tabs>
        <w:autoSpaceDE w:val="0"/>
        <w:autoSpaceDN w:val="0"/>
        <w:adjustRightInd w:val="0"/>
        <w:spacing w:before="158" w:after="0" w:line="298" w:lineRule="exact"/>
        <w:ind w:right="77"/>
        <w:jc w:val="both"/>
        <w:rPr>
          <w:rFonts w:ascii="Times New Roman" w:hAnsi="Times New Roman" w:cs="Times New Roman"/>
          <w:spacing w:val="-14"/>
          <w:sz w:val="24"/>
          <w:szCs w:val="24"/>
        </w:rPr>
      </w:pPr>
      <w:r w:rsidRPr="00D63584">
        <w:rPr>
          <w:rFonts w:ascii="Times New Roman" w:hAnsi="Times New Roman" w:cs="Times New Roman"/>
          <w:spacing w:val="-2"/>
          <w:sz w:val="24"/>
          <w:szCs w:val="24"/>
        </w:rPr>
        <w:t>W sytuacji, gdy obowi</w:t>
      </w:r>
      <w:r w:rsidRPr="00D63584">
        <w:rPr>
          <w:rFonts w:ascii="Times New Roman" w:eastAsia="Times New Roman" w:hAnsi="Times New Roman" w:cs="Times New Roman"/>
          <w:spacing w:val="-2"/>
          <w:sz w:val="24"/>
          <w:szCs w:val="24"/>
        </w:rPr>
        <w:t xml:space="preserve">ązek podatkowy leży po stronie Wykonawcy, Wykonawca ponosi </w:t>
      </w:r>
      <w:r w:rsidRPr="00D63584">
        <w:rPr>
          <w:rFonts w:ascii="Times New Roman" w:eastAsia="Times New Roman" w:hAnsi="Times New Roman" w:cs="Times New Roman"/>
          <w:sz w:val="24"/>
          <w:szCs w:val="24"/>
        </w:rPr>
        <w:t>odpowiedzialność za właściwe określenie stawki podatku od towarów i usług VAT zgodnie z obowiązującymi przepisami.</w:t>
      </w:r>
    </w:p>
    <w:p w:rsidR="00807C65" w:rsidRPr="00D63584" w:rsidRDefault="00807C65" w:rsidP="00807C65">
      <w:pPr>
        <w:pStyle w:val="Akapitzlist"/>
        <w:widowControl w:val="0"/>
        <w:numPr>
          <w:ilvl w:val="1"/>
          <w:numId w:val="12"/>
        </w:numPr>
        <w:shd w:val="clear" w:color="auto" w:fill="FFFFFF"/>
        <w:tabs>
          <w:tab w:val="left" w:pos="634"/>
        </w:tabs>
        <w:autoSpaceDE w:val="0"/>
        <w:autoSpaceDN w:val="0"/>
        <w:adjustRightInd w:val="0"/>
        <w:spacing w:before="10" w:after="0" w:line="298" w:lineRule="exact"/>
        <w:ind w:right="77"/>
        <w:jc w:val="both"/>
        <w:rPr>
          <w:rFonts w:ascii="Times New Roman" w:hAnsi="Times New Roman" w:cs="Times New Roman"/>
          <w:spacing w:val="-15"/>
          <w:sz w:val="24"/>
          <w:szCs w:val="24"/>
        </w:rPr>
      </w:pPr>
      <w:r w:rsidRPr="00D63584">
        <w:rPr>
          <w:rFonts w:ascii="Times New Roman" w:hAnsi="Times New Roman" w:cs="Times New Roman"/>
          <w:spacing w:val="-1"/>
          <w:sz w:val="24"/>
          <w:szCs w:val="24"/>
        </w:rPr>
        <w:t>W kalkulacji cenowej nale</w:t>
      </w:r>
      <w:r w:rsidRPr="00D63584">
        <w:rPr>
          <w:rFonts w:ascii="Times New Roman" w:eastAsia="Times New Roman" w:hAnsi="Times New Roman" w:cs="Times New Roman"/>
          <w:spacing w:val="-1"/>
          <w:sz w:val="24"/>
          <w:szCs w:val="24"/>
        </w:rPr>
        <w:t xml:space="preserve">ży uwzględnić wszystkie koszty jakie poniesie wykonawca z </w:t>
      </w:r>
      <w:r w:rsidRPr="00D63584">
        <w:rPr>
          <w:rFonts w:ascii="Times New Roman" w:eastAsia="Times New Roman" w:hAnsi="Times New Roman" w:cs="Times New Roman"/>
          <w:sz w:val="24"/>
          <w:szCs w:val="24"/>
        </w:rPr>
        <w:t>tytułu należytej i zgodnej z umową realizacji przedmiotu umowy.</w:t>
      </w:r>
    </w:p>
    <w:p w:rsidR="00807C65" w:rsidRPr="00623DDC" w:rsidRDefault="00807C65" w:rsidP="00623DDC">
      <w:pPr>
        <w:widowControl w:val="0"/>
        <w:shd w:val="clear" w:color="auto" w:fill="FFFFFF"/>
        <w:tabs>
          <w:tab w:val="left" w:pos="634"/>
        </w:tabs>
        <w:autoSpaceDE w:val="0"/>
        <w:autoSpaceDN w:val="0"/>
        <w:adjustRightInd w:val="0"/>
        <w:spacing w:before="254" w:after="0" w:line="298" w:lineRule="exact"/>
        <w:ind w:right="14"/>
        <w:rPr>
          <w:rFonts w:ascii="Times New Roman" w:hAnsi="Times New Roman" w:cs="Times New Roman"/>
          <w:sz w:val="24"/>
          <w:szCs w:val="24"/>
        </w:rPr>
      </w:pPr>
    </w:p>
    <w:p w:rsidR="00807C65" w:rsidRPr="00D63584" w:rsidRDefault="00807C65" w:rsidP="00807C65">
      <w:pPr>
        <w:shd w:val="clear" w:color="auto" w:fill="FFFFFF"/>
        <w:spacing w:before="254"/>
        <w:ind w:right="14"/>
        <w:jc w:val="center"/>
        <w:rPr>
          <w:rFonts w:ascii="Times New Roman" w:hAnsi="Times New Roman" w:cs="Times New Roman"/>
          <w:sz w:val="24"/>
          <w:szCs w:val="24"/>
        </w:rPr>
        <w:sectPr w:rsidR="00807C65" w:rsidRPr="00D63584">
          <w:pgSz w:w="11909" w:h="16834"/>
          <w:pgMar w:top="1186" w:right="1421" w:bottom="360" w:left="1426" w:header="708" w:footer="708" w:gutter="0"/>
          <w:cols w:space="60"/>
          <w:noEndnote/>
        </w:sectPr>
      </w:pPr>
    </w:p>
    <w:p w:rsidR="00807C65" w:rsidRPr="00D63584" w:rsidRDefault="00807C65" w:rsidP="00807C65">
      <w:pPr>
        <w:pStyle w:val="Akapitzlist"/>
        <w:widowControl w:val="0"/>
        <w:numPr>
          <w:ilvl w:val="1"/>
          <w:numId w:val="12"/>
        </w:numPr>
        <w:shd w:val="clear" w:color="auto" w:fill="FFFFFF"/>
        <w:tabs>
          <w:tab w:val="left" w:pos="643"/>
        </w:tabs>
        <w:autoSpaceDE w:val="0"/>
        <w:autoSpaceDN w:val="0"/>
        <w:adjustRightInd w:val="0"/>
        <w:spacing w:after="0" w:line="298" w:lineRule="exact"/>
        <w:ind w:right="82"/>
        <w:jc w:val="both"/>
        <w:rPr>
          <w:rFonts w:ascii="Times New Roman" w:hAnsi="Times New Roman" w:cs="Times New Roman"/>
          <w:spacing w:val="-4"/>
          <w:sz w:val="24"/>
          <w:szCs w:val="24"/>
        </w:rPr>
      </w:pPr>
      <w:r w:rsidRPr="00D63584">
        <w:rPr>
          <w:rFonts w:ascii="Times New Roman" w:hAnsi="Times New Roman" w:cs="Times New Roman"/>
          <w:sz w:val="24"/>
          <w:szCs w:val="24"/>
        </w:rPr>
        <w:lastRenderedPageBreak/>
        <w:t>Cena ofertowa ustalona wg w/w zasad stanowi</w:t>
      </w:r>
      <w:r w:rsidRPr="00D63584">
        <w:rPr>
          <w:rFonts w:ascii="Times New Roman" w:eastAsia="Times New Roman" w:hAnsi="Times New Roman" w:cs="Times New Roman"/>
          <w:sz w:val="24"/>
          <w:szCs w:val="24"/>
        </w:rPr>
        <w:t>ć będzie wartość ryczałtową niepodlegającą zmianom.</w:t>
      </w:r>
    </w:p>
    <w:p w:rsidR="00807C65" w:rsidRPr="00623DDC" w:rsidRDefault="00807C65" w:rsidP="00623DDC">
      <w:pPr>
        <w:pStyle w:val="Akapitzlist"/>
        <w:widowControl w:val="0"/>
        <w:numPr>
          <w:ilvl w:val="1"/>
          <w:numId w:val="12"/>
        </w:numPr>
        <w:shd w:val="clear" w:color="auto" w:fill="FFFFFF"/>
        <w:tabs>
          <w:tab w:val="left" w:pos="643"/>
        </w:tabs>
        <w:autoSpaceDE w:val="0"/>
        <w:autoSpaceDN w:val="0"/>
        <w:adjustRightInd w:val="0"/>
        <w:spacing w:before="5" w:after="0" w:line="298" w:lineRule="exact"/>
        <w:ind w:right="82"/>
        <w:jc w:val="both"/>
        <w:rPr>
          <w:rFonts w:ascii="Times New Roman" w:hAnsi="Times New Roman" w:cs="Times New Roman"/>
          <w:spacing w:val="-3"/>
          <w:sz w:val="24"/>
          <w:szCs w:val="24"/>
        </w:rPr>
      </w:pPr>
      <w:r w:rsidRPr="00623DDC">
        <w:rPr>
          <w:rFonts w:ascii="Times New Roman" w:hAnsi="Times New Roman" w:cs="Times New Roman"/>
          <w:sz w:val="24"/>
          <w:szCs w:val="24"/>
        </w:rPr>
        <w:t>Zamawiaj</w:t>
      </w:r>
      <w:r w:rsidRPr="00623DDC">
        <w:rPr>
          <w:rFonts w:ascii="Times New Roman" w:eastAsia="Times New Roman" w:hAnsi="Times New Roman" w:cs="Times New Roman"/>
          <w:sz w:val="24"/>
          <w:szCs w:val="24"/>
        </w:rPr>
        <w:t>ący nie dopuszcza podania ceny ofertowej i jej elementów w walutach obcych. Cena powinna być podana w polskich jednostkach pieniężnych (złotych polskich i groszach).</w:t>
      </w:r>
    </w:p>
    <w:p w:rsidR="00FB5005" w:rsidRPr="00D63584" w:rsidRDefault="00FB5005" w:rsidP="00FB5005">
      <w:pPr>
        <w:spacing w:after="0" w:line="240" w:lineRule="auto"/>
        <w:ind w:left="420"/>
        <w:rPr>
          <w:rFonts w:ascii="Times New Roman" w:hAnsi="Times New Roman" w:cs="Times New Roman"/>
          <w:sz w:val="24"/>
          <w:szCs w:val="24"/>
        </w:rPr>
      </w:pPr>
    </w:p>
    <w:p w:rsidR="00FB5005" w:rsidRPr="00D63584" w:rsidRDefault="00FB5005" w:rsidP="00FB500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 xml:space="preserve">4. OFERTY CZĘŚCIOWE, OFERTY WARIANTOWE: </w:t>
      </w:r>
      <w:r w:rsidR="00807C65" w:rsidRPr="00D63584">
        <w:rPr>
          <w:rFonts w:ascii="Times New Roman" w:hAnsi="Times New Roman" w:cs="Times New Roman"/>
          <w:sz w:val="24"/>
          <w:szCs w:val="24"/>
        </w:rPr>
        <w:t>nie dopuszcza się</w:t>
      </w:r>
      <w:r w:rsidRPr="00D63584">
        <w:rPr>
          <w:rFonts w:ascii="Times New Roman" w:hAnsi="Times New Roman" w:cs="Times New Roman"/>
          <w:sz w:val="24"/>
          <w:szCs w:val="24"/>
        </w:rPr>
        <w:t xml:space="preserve"> </w:t>
      </w:r>
    </w:p>
    <w:p w:rsidR="00FB5005" w:rsidRPr="00D63584" w:rsidRDefault="00FB5005" w:rsidP="00FB5005">
      <w:pPr>
        <w:spacing w:after="0" w:line="240" w:lineRule="auto"/>
        <w:ind w:left="420"/>
        <w:rPr>
          <w:rFonts w:ascii="Times New Roman" w:hAnsi="Times New Roman" w:cs="Times New Roman"/>
          <w:sz w:val="24"/>
          <w:szCs w:val="24"/>
        </w:rPr>
      </w:pPr>
    </w:p>
    <w:p w:rsidR="00FB5005" w:rsidRPr="00D63584" w:rsidRDefault="00FB5005" w:rsidP="00FB500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 xml:space="preserve">5. TERMIN I MIEJSCE WYKONANIA ZAMÓWIENIA: </w:t>
      </w:r>
      <w:r w:rsidR="00807C65" w:rsidRPr="00D63584">
        <w:rPr>
          <w:rFonts w:ascii="Times New Roman" w:hAnsi="Times New Roman" w:cs="Times New Roman"/>
          <w:sz w:val="24"/>
          <w:szCs w:val="24"/>
        </w:rPr>
        <w:t xml:space="preserve">Dostawa energii elektrycznej do Punktu Poboru Energii </w:t>
      </w:r>
      <w:r w:rsidR="00560B6E" w:rsidRPr="00D63584">
        <w:rPr>
          <w:rFonts w:ascii="Times New Roman" w:hAnsi="Times New Roman" w:cs="Times New Roman"/>
          <w:sz w:val="24"/>
          <w:szCs w:val="24"/>
        </w:rPr>
        <w:t xml:space="preserve"> - Odbiorcy końcowego</w:t>
      </w:r>
    </w:p>
    <w:p w:rsidR="00FB5005" w:rsidRPr="00D63584" w:rsidRDefault="00FB5005" w:rsidP="00FB5005">
      <w:pPr>
        <w:spacing w:after="0" w:line="240" w:lineRule="auto"/>
        <w:ind w:left="420"/>
        <w:rPr>
          <w:rFonts w:ascii="Times New Roman" w:hAnsi="Times New Roman" w:cs="Times New Roman"/>
          <w:sz w:val="24"/>
          <w:szCs w:val="24"/>
        </w:rPr>
      </w:pPr>
    </w:p>
    <w:p w:rsidR="006F0726" w:rsidRPr="00D63584" w:rsidRDefault="00FB5005" w:rsidP="006F0726">
      <w:pPr>
        <w:spacing w:after="120"/>
        <w:ind w:left="420" w:right="68"/>
        <w:jc w:val="both"/>
        <w:rPr>
          <w:rFonts w:ascii="Times New Roman" w:hAnsi="Times New Roman" w:cs="Times New Roman"/>
          <w:sz w:val="24"/>
          <w:szCs w:val="24"/>
        </w:rPr>
      </w:pPr>
      <w:r w:rsidRPr="00D63584">
        <w:rPr>
          <w:rFonts w:ascii="Times New Roman" w:hAnsi="Times New Roman" w:cs="Times New Roman"/>
          <w:sz w:val="24"/>
          <w:szCs w:val="24"/>
        </w:rPr>
        <w:t xml:space="preserve">6. WARUNKI UDZIAŁU W POSTĘPOWANIU ORAZ OPIS SPOSOBU DOKONYWANIA OCENY SPEŁNIENIA TYCH WARUNKÓW: </w:t>
      </w:r>
    </w:p>
    <w:p w:rsidR="00560B6E" w:rsidRPr="00D63584" w:rsidRDefault="005C28C4" w:rsidP="00560B6E">
      <w:pPr>
        <w:shd w:val="clear" w:color="auto" w:fill="FFFFFF"/>
        <w:spacing w:before="72" w:line="288" w:lineRule="exact"/>
        <w:ind w:left="77"/>
        <w:rPr>
          <w:rFonts w:ascii="Times New Roman" w:hAnsi="Times New Roman" w:cs="Times New Roman"/>
          <w:sz w:val="24"/>
          <w:szCs w:val="24"/>
        </w:rPr>
      </w:pPr>
      <w:r w:rsidRPr="00D63584">
        <w:rPr>
          <w:rFonts w:ascii="Times New Roman" w:hAnsi="Times New Roman" w:cs="Times New Roman"/>
          <w:sz w:val="24"/>
          <w:szCs w:val="24"/>
        </w:rPr>
        <w:t>Z chwilą zakończenia</w:t>
      </w:r>
      <w:r w:rsidR="00AE0F9B">
        <w:rPr>
          <w:rFonts w:ascii="Times New Roman" w:hAnsi="Times New Roman" w:cs="Times New Roman"/>
          <w:sz w:val="24"/>
          <w:szCs w:val="24"/>
        </w:rPr>
        <w:t xml:space="preserve"> postępowania i wyboru Dostawcy,</w:t>
      </w:r>
      <w:r w:rsidRPr="00D63584">
        <w:rPr>
          <w:rFonts w:ascii="Times New Roman" w:hAnsi="Times New Roman" w:cs="Times New Roman"/>
          <w:sz w:val="24"/>
          <w:szCs w:val="24"/>
        </w:rPr>
        <w:t xml:space="preserve"> </w:t>
      </w:r>
      <w:r w:rsidR="00AE0F9B">
        <w:rPr>
          <w:rFonts w:ascii="Times New Roman" w:hAnsi="Times New Roman" w:cs="Times New Roman"/>
          <w:sz w:val="24"/>
          <w:szCs w:val="24"/>
        </w:rPr>
        <w:t>w</w:t>
      </w:r>
      <w:r w:rsidRPr="00D63584">
        <w:rPr>
          <w:rFonts w:ascii="Times New Roman" w:hAnsi="Times New Roman" w:cs="Times New Roman"/>
          <w:sz w:val="24"/>
          <w:szCs w:val="24"/>
        </w:rPr>
        <w:t xml:space="preserve">ybrany </w:t>
      </w:r>
      <w:r w:rsidR="00560B6E" w:rsidRPr="00D63584">
        <w:rPr>
          <w:rFonts w:ascii="Times New Roman" w:hAnsi="Times New Roman" w:cs="Times New Roman"/>
          <w:sz w:val="24"/>
          <w:szCs w:val="24"/>
        </w:rPr>
        <w:t xml:space="preserve">Dostawca,  </w:t>
      </w:r>
      <w:r w:rsidRPr="00D63584">
        <w:rPr>
          <w:rFonts w:ascii="Times New Roman" w:hAnsi="Times New Roman" w:cs="Times New Roman"/>
          <w:sz w:val="24"/>
          <w:szCs w:val="24"/>
        </w:rPr>
        <w:t xml:space="preserve">któremu zostanie udzielony przedmiot </w:t>
      </w:r>
      <w:r w:rsidR="00560B6E" w:rsidRPr="00D63584">
        <w:rPr>
          <w:rFonts w:ascii="Times New Roman" w:eastAsia="Times New Roman" w:hAnsi="Times New Roman" w:cs="Times New Roman"/>
          <w:sz w:val="24"/>
          <w:szCs w:val="24"/>
        </w:rPr>
        <w:t xml:space="preserve"> zamówienia winien </w:t>
      </w:r>
      <w:r w:rsidR="00560B6E" w:rsidRPr="00D63584">
        <w:rPr>
          <w:rFonts w:ascii="Times New Roman" w:eastAsia="Times New Roman" w:hAnsi="Times New Roman" w:cs="Times New Roman"/>
          <w:sz w:val="24"/>
          <w:szCs w:val="24"/>
          <w:u w:val="single"/>
        </w:rPr>
        <w:t xml:space="preserve">załączyć </w:t>
      </w:r>
      <w:r w:rsidRPr="00D63584">
        <w:rPr>
          <w:rFonts w:ascii="Times New Roman" w:eastAsia="Times New Roman" w:hAnsi="Times New Roman" w:cs="Times New Roman"/>
          <w:sz w:val="24"/>
          <w:szCs w:val="24"/>
          <w:u w:val="single"/>
        </w:rPr>
        <w:t xml:space="preserve">przed podpisaniem umowy </w:t>
      </w:r>
      <w:r w:rsidR="00560B6E" w:rsidRPr="00D63584">
        <w:rPr>
          <w:rFonts w:ascii="Times New Roman" w:eastAsia="Times New Roman" w:hAnsi="Times New Roman" w:cs="Times New Roman"/>
          <w:sz w:val="24"/>
          <w:szCs w:val="24"/>
        </w:rPr>
        <w:t xml:space="preserve"> n/w dokumenty:</w:t>
      </w:r>
    </w:p>
    <w:p w:rsidR="00560B6E" w:rsidRPr="00D63584" w:rsidRDefault="00560B6E" w:rsidP="00560B6E">
      <w:pPr>
        <w:widowControl w:val="0"/>
        <w:numPr>
          <w:ilvl w:val="0"/>
          <w:numId w:val="13"/>
        </w:numPr>
        <w:shd w:val="clear" w:color="auto" w:fill="FFFFFF"/>
        <w:tabs>
          <w:tab w:val="left" w:pos="787"/>
        </w:tabs>
        <w:autoSpaceDE w:val="0"/>
        <w:autoSpaceDN w:val="0"/>
        <w:adjustRightInd w:val="0"/>
        <w:spacing w:before="5" w:after="0" w:line="288" w:lineRule="exact"/>
        <w:ind w:left="787" w:right="82" w:hanging="341"/>
        <w:jc w:val="both"/>
        <w:rPr>
          <w:rFonts w:ascii="Times New Roman" w:hAnsi="Times New Roman" w:cs="Times New Roman"/>
          <w:b/>
          <w:bCs/>
          <w:sz w:val="24"/>
          <w:szCs w:val="24"/>
        </w:rPr>
      </w:pPr>
      <w:r w:rsidRPr="00D63584">
        <w:rPr>
          <w:rFonts w:ascii="Times New Roman" w:hAnsi="Times New Roman" w:cs="Times New Roman"/>
          <w:sz w:val="24"/>
          <w:szCs w:val="24"/>
        </w:rPr>
        <w:t>za</w:t>
      </w:r>
      <w:r w:rsidRPr="00D63584">
        <w:rPr>
          <w:rFonts w:ascii="Times New Roman" w:eastAsia="Times New Roman" w:hAnsi="Times New Roman" w:cs="Times New Roman"/>
          <w:sz w:val="24"/>
          <w:szCs w:val="24"/>
        </w:rPr>
        <w:t xml:space="preserve">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w:t>
      </w:r>
      <w:r w:rsidRPr="00D63584">
        <w:rPr>
          <w:rFonts w:ascii="Times New Roman" w:eastAsia="Times New Roman" w:hAnsi="Times New Roman" w:cs="Times New Roman"/>
          <w:spacing w:val="-3"/>
          <w:sz w:val="24"/>
          <w:szCs w:val="24"/>
        </w:rPr>
        <w:t xml:space="preserve">grzywnami, w szczególności uzyskał przewidziane prawem zwolnienie, odroczenie lub </w:t>
      </w:r>
      <w:r w:rsidRPr="00D63584">
        <w:rPr>
          <w:rFonts w:ascii="Times New Roman" w:eastAsia="Times New Roman" w:hAnsi="Times New Roman" w:cs="Times New Roman"/>
          <w:sz w:val="24"/>
          <w:szCs w:val="24"/>
        </w:rPr>
        <w:t>rozłożenie na raty zaległych płatności lub wstrzymanie w całości wykonania decyzji właściwego organu,</w:t>
      </w:r>
    </w:p>
    <w:p w:rsidR="00560B6E" w:rsidRPr="00D63584" w:rsidRDefault="00560B6E" w:rsidP="00560B6E">
      <w:pPr>
        <w:widowControl w:val="0"/>
        <w:numPr>
          <w:ilvl w:val="0"/>
          <w:numId w:val="13"/>
        </w:numPr>
        <w:shd w:val="clear" w:color="auto" w:fill="FFFFFF"/>
        <w:tabs>
          <w:tab w:val="left" w:pos="787"/>
        </w:tabs>
        <w:autoSpaceDE w:val="0"/>
        <w:autoSpaceDN w:val="0"/>
        <w:adjustRightInd w:val="0"/>
        <w:spacing w:after="0" w:line="288" w:lineRule="exact"/>
        <w:ind w:left="787" w:right="82" w:hanging="341"/>
        <w:jc w:val="both"/>
        <w:rPr>
          <w:rFonts w:ascii="Times New Roman" w:hAnsi="Times New Roman" w:cs="Times New Roman"/>
          <w:b/>
          <w:bCs/>
          <w:sz w:val="24"/>
          <w:szCs w:val="24"/>
        </w:rPr>
      </w:pPr>
      <w:r w:rsidRPr="00D63584">
        <w:rPr>
          <w:rFonts w:ascii="Times New Roman" w:hAnsi="Times New Roman" w:cs="Times New Roman"/>
          <w:sz w:val="24"/>
          <w:szCs w:val="24"/>
        </w:rPr>
        <w:t>za</w:t>
      </w:r>
      <w:r w:rsidRPr="00D63584">
        <w:rPr>
          <w:rFonts w:ascii="Times New Roman" w:eastAsia="Times New Roman" w:hAnsi="Times New Roman" w:cs="Times New Roman"/>
          <w:sz w:val="24"/>
          <w:szCs w:val="24"/>
        </w:rPr>
        <w:t>świadczenia właściwej terenowej jednostki organizacyjnej Zakładu Ubezpieczeń Społecznych   lub   Kasy   Rolniczego   Ubezpieczenia   Społecznego   albo   innego</w:t>
      </w:r>
    </w:p>
    <w:p w:rsidR="00560B6E" w:rsidRPr="00D63584" w:rsidRDefault="00560B6E" w:rsidP="00560B6E">
      <w:pPr>
        <w:shd w:val="clear" w:color="auto" w:fill="FFFFFF"/>
        <w:spacing w:line="288" w:lineRule="exact"/>
        <w:ind w:left="715" w:right="58"/>
        <w:jc w:val="both"/>
        <w:rPr>
          <w:rFonts w:ascii="Times New Roman" w:hAnsi="Times New Roman" w:cs="Times New Roman"/>
          <w:sz w:val="24"/>
          <w:szCs w:val="24"/>
        </w:rPr>
      </w:pPr>
      <w:r w:rsidRPr="00D63584">
        <w:rPr>
          <w:rFonts w:ascii="Times New Roman" w:hAnsi="Times New Roman" w:cs="Times New Roman"/>
          <w:sz w:val="24"/>
          <w:szCs w:val="24"/>
        </w:rPr>
        <w:t>dokumentu potwierdzaj</w:t>
      </w:r>
      <w:r w:rsidRPr="00D63584">
        <w:rPr>
          <w:rFonts w:ascii="Times New Roman" w:eastAsia="Times New Roman" w:hAnsi="Times New Roman" w:cs="Times New Roman"/>
          <w:sz w:val="24"/>
          <w:szCs w:val="24"/>
        </w:rPr>
        <w:t xml:space="preserve">ącego, że wykonawca nie zalega z opłacaniem składek na </w:t>
      </w:r>
      <w:r w:rsidRPr="00D63584">
        <w:rPr>
          <w:rFonts w:ascii="Times New Roman" w:eastAsia="Times New Roman" w:hAnsi="Times New Roman" w:cs="Times New Roman"/>
          <w:spacing w:val="-1"/>
          <w:sz w:val="24"/>
          <w:szCs w:val="24"/>
        </w:rPr>
        <w:t xml:space="preserve">ubezpieczenia społeczne lub zdrowotne, wystawionego nie wcześniej niż 3 miesiące przed upływem terminu składania ofert, lub innego dokumentu potwierdzającego, że </w:t>
      </w:r>
      <w:r w:rsidRPr="00D63584">
        <w:rPr>
          <w:rFonts w:ascii="Times New Roman" w:eastAsia="Times New Roman" w:hAnsi="Times New Roman" w:cs="Times New Roman"/>
          <w:sz w:val="24"/>
          <w:szCs w:val="24"/>
        </w:rPr>
        <w:t xml:space="preserve">wykonawca zawarł porozumienie z właściwym organem w sprawie spłat tych </w:t>
      </w:r>
      <w:r w:rsidRPr="00D63584">
        <w:rPr>
          <w:rFonts w:ascii="Times New Roman" w:eastAsia="Times New Roman" w:hAnsi="Times New Roman" w:cs="Times New Roman"/>
          <w:spacing w:val="-1"/>
          <w:sz w:val="24"/>
          <w:szCs w:val="24"/>
        </w:rPr>
        <w:t xml:space="preserve">należności wraz z ewentualnymi odsetkami lub grzywnami, w szczególności uzyskał </w:t>
      </w:r>
      <w:r w:rsidRPr="00D63584">
        <w:rPr>
          <w:rFonts w:ascii="Times New Roman" w:eastAsia="Times New Roman" w:hAnsi="Times New Roman" w:cs="Times New Roman"/>
          <w:sz w:val="24"/>
          <w:szCs w:val="24"/>
        </w:rPr>
        <w:t xml:space="preserve">przewidziane prawem zwolnienie, odroczenie lub rozłożenie na raty zaległych </w:t>
      </w:r>
      <w:r w:rsidRPr="00D63584">
        <w:rPr>
          <w:rFonts w:ascii="Times New Roman" w:eastAsia="Times New Roman" w:hAnsi="Times New Roman" w:cs="Times New Roman"/>
          <w:spacing w:val="-1"/>
          <w:sz w:val="24"/>
          <w:szCs w:val="24"/>
        </w:rPr>
        <w:t>płatności lub wstrzymanie w całości wykonania decyzji właściwego organu,</w:t>
      </w:r>
    </w:p>
    <w:p w:rsidR="00560B6E" w:rsidRPr="00D63584" w:rsidRDefault="00560B6E" w:rsidP="00560B6E">
      <w:pPr>
        <w:widowControl w:val="0"/>
        <w:numPr>
          <w:ilvl w:val="0"/>
          <w:numId w:val="14"/>
        </w:numPr>
        <w:shd w:val="clear" w:color="auto" w:fill="FFFFFF"/>
        <w:tabs>
          <w:tab w:val="left" w:pos="725"/>
        </w:tabs>
        <w:autoSpaceDE w:val="0"/>
        <w:autoSpaceDN w:val="0"/>
        <w:adjustRightInd w:val="0"/>
        <w:spacing w:after="0" w:line="288" w:lineRule="exact"/>
        <w:ind w:left="725" w:right="72" w:hanging="350"/>
        <w:jc w:val="both"/>
        <w:rPr>
          <w:rFonts w:ascii="Times New Roman" w:hAnsi="Times New Roman" w:cs="Times New Roman"/>
          <w:b/>
          <w:bCs/>
          <w:sz w:val="24"/>
          <w:szCs w:val="24"/>
        </w:rPr>
      </w:pPr>
      <w:r w:rsidRPr="00D63584">
        <w:rPr>
          <w:rFonts w:ascii="Times New Roman" w:hAnsi="Times New Roman" w:cs="Times New Roman"/>
          <w:sz w:val="24"/>
          <w:szCs w:val="24"/>
        </w:rPr>
        <w:t>odpisu z w</w:t>
      </w:r>
      <w:r w:rsidRPr="00D63584">
        <w:rPr>
          <w:rFonts w:ascii="Times New Roman" w:eastAsia="Times New Roman" w:hAnsi="Times New Roman" w:cs="Times New Roman"/>
          <w:sz w:val="24"/>
          <w:szCs w:val="24"/>
        </w:rPr>
        <w:t>łaściwego rejestru lub z centralnej ewidencji i informacji o działalności gospodarczej, jeżeli odrębne przepisy wymagają wpisu do rejestru lub ewidencji,</w:t>
      </w:r>
    </w:p>
    <w:p w:rsidR="005C28C4" w:rsidRPr="00D63584" w:rsidRDefault="00560B6E" w:rsidP="005C28C4">
      <w:pPr>
        <w:widowControl w:val="0"/>
        <w:numPr>
          <w:ilvl w:val="0"/>
          <w:numId w:val="14"/>
        </w:numPr>
        <w:shd w:val="clear" w:color="auto" w:fill="FFFFFF"/>
        <w:tabs>
          <w:tab w:val="left" w:pos="725"/>
        </w:tabs>
        <w:autoSpaceDE w:val="0"/>
        <w:autoSpaceDN w:val="0"/>
        <w:adjustRightInd w:val="0"/>
        <w:spacing w:after="0" w:line="288" w:lineRule="exact"/>
        <w:ind w:left="725" w:right="67" w:hanging="350"/>
        <w:jc w:val="both"/>
        <w:rPr>
          <w:rFonts w:ascii="Times New Roman" w:hAnsi="Times New Roman" w:cs="Times New Roman"/>
          <w:b/>
          <w:bCs/>
          <w:sz w:val="24"/>
          <w:szCs w:val="24"/>
        </w:rPr>
      </w:pPr>
      <w:r w:rsidRPr="00D63584">
        <w:rPr>
          <w:rFonts w:ascii="Times New Roman" w:hAnsi="Times New Roman" w:cs="Times New Roman"/>
          <w:sz w:val="24"/>
          <w:szCs w:val="24"/>
        </w:rPr>
        <w:t>aktualn</w:t>
      </w:r>
      <w:r w:rsidRPr="00D63584">
        <w:rPr>
          <w:rFonts w:ascii="Times New Roman" w:eastAsia="Times New Roman" w:hAnsi="Times New Roman" w:cs="Times New Roman"/>
          <w:sz w:val="24"/>
          <w:szCs w:val="24"/>
        </w:rPr>
        <w:t>ą koncesję na prowadzenie działalności gospodarczej w zakresie obrotu energią elektryczną, wydaną przez Prezesa Urzędu Regulacji Energetyki.</w:t>
      </w:r>
    </w:p>
    <w:p w:rsidR="00560B6E" w:rsidRPr="00D63584" w:rsidRDefault="00560B6E" w:rsidP="005C28C4">
      <w:pPr>
        <w:widowControl w:val="0"/>
        <w:shd w:val="clear" w:color="auto" w:fill="FFFFFF"/>
        <w:tabs>
          <w:tab w:val="left" w:pos="725"/>
        </w:tabs>
        <w:autoSpaceDE w:val="0"/>
        <w:autoSpaceDN w:val="0"/>
        <w:adjustRightInd w:val="0"/>
        <w:spacing w:after="0" w:line="288" w:lineRule="exact"/>
        <w:ind w:left="375" w:right="67"/>
        <w:jc w:val="both"/>
        <w:rPr>
          <w:rFonts w:ascii="Times New Roman" w:hAnsi="Times New Roman" w:cs="Times New Roman"/>
          <w:b/>
          <w:bCs/>
          <w:sz w:val="24"/>
          <w:szCs w:val="24"/>
        </w:rPr>
      </w:pPr>
      <w:r w:rsidRPr="00D63584">
        <w:rPr>
          <w:rFonts w:ascii="Times New Roman" w:hAnsi="Times New Roman" w:cs="Times New Roman"/>
          <w:b/>
          <w:bCs/>
          <w:sz w:val="24"/>
          <w:szCs w:val="24"/>
        </w:rPr>
        <w:tab/>
      </w:r>
      <w:r w:rsidRPr="00D63584">
        <w:rPr>
          <w:rFonts w:ascii="Times New Roman" w:hAnsi="Times New Roman" w:cs="Times New Roman"/>
          <w:b/>
          <w:bCs/>
          <w:spacing w:val="-1"/>
          <w:sz w:val="24"/>
          <w:szCs w:val="24"/>
        </w:rPr>
        <w:t xml:space="preserve">Inne dokumenty nie wymienione w pkt </w:t>
      </w:r>
      <w:r w:rsidR="005C28C4" w:rsidRPr="00D63584">
        <w:rPr>
          <w:rFonts w:ascii="Times New Roman" w:hAnsi="Times New Roman" w:cs="Times New Roman"/>
          <w:b/>
          <w:bCs/>
          <w:spacing w:val="-1"/>
          <w:sz w:val="24"/>
          <w:szCs w:val="24"/>
        </w:rPr>
        <w:t>6</w:t>
      </w:r>
      <w:r w:rsidRPr="00D63584">
        <w:rPr>
          <w:rFonts w:ascii="Times New Roman" w:hAnsi="Times New Roman" w:cs="Times New Roman"/>
          <w:b/>
          <w:bCs/>
          <w:spacing w:val="-1"/>
          <w:sz w:val="24"/>
          <w:szCs w:val="24"/>
        </w:rPr>
        <w:t>.</w:t>
      </w:r>
    </w:p>
    <w:p w:rsidR="00560B6E" w:rsidRPr="00D63584" w:rsidRDefault="00560B6E" w:rsidP="00560B6E">
      <w:pPr>
        <w:widowControl w:val="0"/>
        <w:numPr>
          <w:ilvl w:val="0"/>
          <w:numId w:val="15"/>
        </w:numPr>
        <w:shd w:val="clear" w:color="auto" w:fill="FFFFFF"/>
        <w:tabs>
          <w:tab w:val="left" w:pos="706"/>
        </w:tabs>
        <w:autoSpaceDE w:val="0"/>
        <w:autoSpaceDN w:val="0"/>
        <w:adjustRightInd w:val="0"/>
        <w:spacing w:before="5" w:after="0" w:line="288" w:lineRule="exact"/>
        <w:ind w:left="706" w:right="67" w:hanging="264"/>
        <w:jc w:val="both"/>
        <w:rPr>
          <w:rFonts w:ascii="Times New Roman" w:hAnsi="Times New Roman" w:cs="Times New Roman"/>
          <w:b/>
          <w:bCs/>
          <w:sz w:val="24"/>
          <w:szCs w:val="24"/>
        </w:rPr>
      </w:pPr>
      <w:r w:rsidRPr="00D63584">
        <w:rPr>
          <w:rFonts w:ascii="Times New Roman" w:hAnsi="Times New Roman" w:cs="Times New Roman"/>
          <w:sz w:val="24"/>
          <w:szCs w:val="24"/>
        </w:rPr>
        <w:t>Pe</w:t>
      </w:r>
      <w:r w:rsidRPr="00D63584">
        <w:rPr>
          <w:rFonts w:ascii="Times New Roman" w:eastAsia="Times New Roman" w:hAnsi="Times New Roman" w:cs="Times New Roman"/>
          <w:sz w:val="24"/>
          <w:szCs w:val="24"/>
        </w:rPr>
        <w:t xml:space="preserve">łnomocnictwo w sytuacji, gdy wykonawca składa ofertę przez ustanowionego pełnomocnika - </w:t>
      </w:r>
      <w:r w:rsidRPr="00D63584">
        <w:rPr>
          <w:rFonts w:ascii="Times New Roman" w:eastAsia="Times New Roman" w:hAnsi="Times New Roman" w:cs="Times New Roman"/>
          <w:b/>
          <w:bCs/>
          <w:sz w:val="24"/>
          <w:szCs w:val="24"/>
        </w:rPr>
        <w:t xml:space="preserve">w formie załącznika nr </w:t>
      </w:r>
      <w:r w:rsidR="005C28C4" w:rsidRPr="00D63584">
        <w:rPr>
          <w:rFonts w:ascii="Times New Roman" w:eastAsia="Times New Roman" w:hAnsi="Times New Roman" w:cs="Times New Roman"/>
          <w:b/>
          <w:bCs/>
          <w:sz w:val="24"/>
          <w:szCs w:val="24"/>
        </w:rPr>
        <w:t>2</w:t>
      </w:r>
      <w:r w:rsidRPr="00D63584">
        <w:rPr>
          <w:rFonts w:ascii="Times New Roman" w:eastAsia="Times New Roman" w:hAnsi="Times New Roman" w:cs="Times New Roman"/>
          <w:b/>
          <w:bCs/>
          <w:sz w:val="24"/>
          <w:szCs w:val="24"/>
        </w:rPr>
        <w:t xml:space="preserve"> do oferty.</w:t>
      </w:r>
    </w:p>
    <w:p w:rsidR="00560B6E" w:rsidRPr="00D63584" w:rsidRDefault="00560B6E" w:rsidP="00560B6E">
      <w:pPr>
        <w:widowControl w:val="0"/>
        <w:numPr>
          <w:ilvl w:val="0"/>
          <w:numId w:val="15"/>
        </w:numPr>
        <w:shd w:val="clear" w:color="auto" w:fill="FFFFFF"/>
        <w:tabs>
          <w:tab w:val="left" w:pos="706"/>
        </w:tabs>
        <w:autoSpaceDE w:val="0"/>
        <w:autoSpaceDN w:val="0"/>
        <w:adjustRightInd w:val="0"/>
        <w:spacing w:before="5" w:after="0" w:line="288" w:lineRule="exact"/>
        <w:ind w:left="706" w:right="67" w:hanging="264"/>
        <w:jc w:val="both"/>
        <w:rPr>
          <w:rFonts w:ascii="Times New Roman" w:hAnsi="Times New Roman" w:cs="Times New Roman"/>
          <w:b/>
          <w:bCs/>
          <w:sz w:val="24"/>
          <w:szCs w:val="24"/>
        </w:rPr>
      </w:pPr>
      <w:r w:rsidRPr="00D63584">
        <w:rPr>
          <w:rFonts w:ascii="Times New Roman" w:hAnsi="Times New Roman" w:cs="Times New Roman"/>
          <w:sz w:val="24"/>
          <w:szCs w:val="24"/>
        </w:rPr>
        <w:t>W przypadku podmiot</w:t>
      </w:r>
      <w:r w:rsidRPr="00D63584">
        <w:rPr>
          <w:rFonts w:ascii="Times New Roman" w:eastAsia="Times New Roman" w:hAnsi="Times New Roman" w:cs="Times New Roman"/>
          <w:sz w:val="24"/>
          <w:szCs w:val="24"/>
        </w:rPr>
        <w:t xml:space="preserve">ów występujących wspólnie (np. powołanie konsorcjum) wykonawcy ustanawiają pełnomocnika do reprezentowania ich w postępowaniu o udzielenie zamówienia - </w:t>
      </w:r>
      <w:r w:rsidRPr="00D63584">
        <w:rPr>
          <w:rFonts w:ascii="Times New Roman" w:eastAsia="Times New Roman" w:hAnsi="Times New Roman" w:cs="Times New Roman"/>
          <w:b/>
          <w:bCs/>
          <w:sz w:val="24"/>
          <w:szCs w:val="24"/>
        </w:rPr>
        <w:t xml:space="preserve">w formie załącznika nr </w:t>
      </w:r>
      <w:r w:rsidR="005C28C4" w:rsidRPr="00D63584">
        <w:rPr>
          <w:rFonts w:ascii="Times New Roman" w:eastAsia="Times New Roman" w:hAnsi="Times New Roman" w:cs="Times New Roman"/>
          <w:b/>
          <w:bCs/>
          <w:sz w:val="24"/>
          <w:szCs w:val="24"/>
        </w:rPr>
        <w:t>3</w:t>
      </w:r>
      <w:r w:rsidRPr="00D63584">
        <w:rPr>
          <w:rFonts w:ascii="Times New Roman" w:eastAsia="Times New Roman" w:hAnsi="Times New Roman" w:cs="Times New Roman"/>
          <w:b/>
          <w:bCs/>
          <w:sz w:val="24"/>
          <w:szCs w:val="24"/>
        </w:rPr>
        <w:t xml:space="preserve"> do oferty.</w:t>
      </w:r>
    </w:p>
    <w:p w:rsidR="00FB5005" w:rsidRPr="00D63584" w:rsidRDefault="00FB5005" w:rsidP="00FB5005">
      <w:pPr>
        <w:spacing w:after="0" w:line="240" w:lineRule="auto"/>
        <w:ind w:left="420"/>
        <w:rPr>
          <w:rFonts w:ascii="Times New Roman" w:hAnsi="Times New Roman" w:cs="Times New Roman"/>
          <w:sz w:val="24"/>
          <w:szCs w:val="24"/>
        </w:rPr>
      </w:pPr>
    </w:p>
    <w:p w:rsidR="00FB5005" w:rsidRPr="00D63584" w:rsidRDefault="00FB5005" w:rsidP="00FB500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 xml:space="preserve">7. OPIS KRYTERIÓW, KTÓRYMI ZAMAWIAJĄCY BĘDZIE SIĘ KIEROWAŁ PRZY WYBORZE OFERTY, WRAZ Z PODANIEM ZNACZENIA TYCH KRYTERIÓW I SPOSOBU OCENY OFERT: </w:t>
      </w:r>
    </w:p>
    <w:p w:rsidR="00FB5005" w:rsidRPr="00D63584" w:rsidRDefault="00FB5005" w:rsidP="00FB500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 xml:space="preserve"> </w:t>
      </w:r>
    </w:p>
    <w:p w:rsidR="00FB5005" w:rsidRPr="00D63584" w:rsidRDefault="00FB5005" w:rsidP="00FB5005">
      <w:pPr>
        <w:spacing w:after="0" w:line="240" w:lineRule="auto"/>
        <w:ind w:left="420"/>
        <w:rPr>
          <w:rFonts w:ascii="Times New Roman" w:hAnsi="Times New Roman" w:cs="Times New Roman"/>
          <w:sz w:val="24"/>
          <w:szCs w:val="24"/>
        </w:rPr>
      </w:pPr>
      <w:r w:rsidRPr="00D63584">
        <w:rPr>
          <w:rFonts w:ascii="Times New Roman" w:hAnsi="Times New Roman" w:cs="Times New Roman"/>
          <w:sz w:val="24"/>
          <w:szCs w:val="24"/>
        </w:rPr>
        <w:t xml:space="preserve">Zamawiający będzie oceniał oferty według następujących kryteriów: </w:t>
      </w:r>
    </w:p>
    <w:p w:rsidR="00FB5005" w:rsidRPr="00D63584" w:rsidRDefault="00FB5005" w:rsidP="00FB5005">
      <w:pPr>
        <w:pStyle w:val="Akapitzlist"/>
        <w:numPr>
          <w:ilvl w:val="0"/>
          <w:numId w:val="1"/>
        </w:numPr>
        <w:spacing w:after="0" w:line="240" w:lineRule="auto"/>
        <w:rPr>
          <w:rFonts w:ascii="Times New Roman" w:hAnsi="Times New Roman" w:cs="Times New Roman"/>
          <w:sz w:val="24"/>
          <w:szCs w:val="24"/>
        </w:rPr>
      </w:pPr>
      <w:r w:rsidRPr="00D63584">
        <w:rPr>
          <w:rFonts w:ascii="Times New Roman" w:hAnsi="Times New Roman" w:cs="Times New Roman"/>
          <w:sz w:val="24"/>
          <w:szCs w:val="24"/>
        </w:rPr>
        <w:lastRenderedPageBreak/>
        <w:t xml:space="preserve">Kryterium ceny (maksymalnie </w:t>
      </w:r>
      <w:r w:rsidR="00B84558" w:rsidRPr="00D63584">
        <w:rPr>
          <w:rFonts w:ascii="Times New Roman" w:hAnsi="Times New Roman" w:cs="Times New Roman"/>
          <w:sz w:val="24"/>
          <w:szCs w:val="24"/>
        </w:rPr>
        <w:t>100%</w:t>
      </w:r>
      <w:r w:rsidRPr="00D63584">
        <w:rPr>
          <w:rFonts w:ascii="Times New Roman" w:hAnsi="Times New Roman" w:cs="Times New Roman"/>
          <w:sz w:val="24"/>
          <w:szCs w:val="24"/>
        </w:rPr>
        <w:t xml:space="preserve">): </w:t>
      </w:r>
    </w:p>
    <w:p w:rsidR="00FB5005" w:rsidRPr="00D63584" w:rsidRDefault="00FB5005" w:rsidP="00FB5005">
      <w:pPr>
        <w:pStyle w:val="Akapitzlist"/>
        <w:spacing w:after="0" w:line="240" w:lineRule="auto"/>
        <w:ind w:left="780"/>
        <w:rPr>
          <w:rFonts w:ascii="Times New Roman" w:hAnsi="Times New Roman" w:cs="Times New Roman"/>
          <w:sz w:val="24"/>
          <w:szCs w:val="24"/>
        </w:rPr>
      </w:pPr>
      <w:r w:rsidRPr="00D63584">
        <w:rPr>
          <w:rFonts w:ascii="Times New Roman" w:hAnsi="Times New Roman" w:cs="Times New Roman"/>
          <w:sz w:val="24"/>
          <w:szCs w:val="24"/>
        </w:rPr>
        <w:t>Cena oferty:</w:t>
      </w:r>
    </w:p>
    <w:p w:rsidR="00FB5005" w:rsidRPr="00D63584" w:rsidRDefault="00FB5005" w:rsidP="00FB5005">
      <w:pPr>
        <w:pStyle w:val="Akapitzlist"/>
        <w:spacing w:after="0" w:line="240" w:lineRule="auto"/>
        <w:ind w:left="780"/>
        <w:rPr>
          <w:rFonts w:ascii="Times New Roman" w:hAnsi="Times New Roman" w:cs="Times New Roman"/>
          <w:sz w:val="24"/>
          <w:szCs w:val="24"/>
        </w:rPr>
      </w:pPr>
      <w:r w:rsidRPr="00D63584">
        <w:rPr>
          <w:rFonts w:ascii="Times New Roman" w:hAnsi="Times New Roman" w:cs="Times New Roman"/>
          <w:sz w:val="24"/>
          <w:szCs w:val="24"/>
        </w:rPr>
        <w:t xml:space="preserve">Liczba punktów = ( </w:t>
      </w:r>
      <w:proofErr w:type="spellStart"/>
      <w:r w:rsidRPr="00D63584">
        <w:rPr>
          <w:rFonts w:ascii="Times New Roman" w:hAnsi="Times New Roman" w:cs="Times New Roman"/>
          <w:sz w:val="24"/>
          <w:szCs w:val="24"/>
        </w:rPr>
        <w:t>Cmin</w:t>
      </w:r>
      <w:proofErr w:type="spellEnd"/>
      <w:r w:rsidRPr="00D63584">
        <w:rPr>
          <w:rFonts w:ascii="Times New Roman" w:hAnsi="Times New Roman" w:cs="Times New Roman"/>
          <w:sz w:val="24"/>
          <w:szCs w:val="24"/>
        </w:rPr>
        <w:t>/</w:t>
      </w:r>
      <w:proofErr w:type="spellStart"/>
      <w:r w:rsidRPr="00D63584">
        <w:rPr>
          <w:rFonts w:ascii="Times New Roman" w:hAnsi="Times New Roman" w:cs="Times New Roman"/>
          <w:sz w:val="24"/>
          <w:szCs w:val="24"/>
        </w:rPr>
        <w:t>Cof</w:t>
      </w:r>
      <w:proofErr w:type="spellEnd"/>
      <w:r w:rsidRPr="00D63584">
        <w:rPr>
          <w:rFonts w:ascii="Times New Roman" w:hAnsi="Times New Roman" w:cs="Times New Roman"/>
          <w:sz w:val="24"/>
          <w:szCs w:val="24"/>
        </w:rPr>
        <w:t xml:space="preserve"> ) x 100 x waga </w:t>
      </w:r>
    </w:p>
    <w:p w:rsidR="00FB5005" w:rsidRPr="00D63584" w:rsidRDefault="00FB5005" w:rsidP="00FB5005">
      <w:pPr>
        <w:pStyle w:val="Akapitzlist"/>
        <w:spacing w:after="0" w:line="240" w:lineRule="auto"/>
        <w:ind w:left="780"/>
        <w:rPr>
          <w:rFonts w:ascii="Times New Roman" w:hAnsi="Times New Roman" w:cs="Times New Roman"/>
          <w:sz w:val="24"/>
          <w:szCs w:val="24"/>
        </w:rPr>
      </w:pPr>
      <w:r w:rsidRPr="00D63584">
        <w:rPr>
          <w:rFonts w:ascii="Times New Roman" w:hAnsi="Times New Roman" w:cs="Times New Roman"/>
          <w:sz w:val="24"/>
          <w:szCs w:val="24"/>
        </w:rPr>
        <w:t xml:space="preserve">gdzie: - </w:t>
      </w:r>
      <w:proofErr w:type="spellStart"/>
      <w:r w:rsidRPr="00D63584">
        <w:rPr>
          <w:rFonts w:ascii="Times New Roman" w:hAnsi="Times New Roman" w:cs="Times New Roman"/>
          <w:sz w:val="24"/>
          <w:szCs w:val="24"/>
        </w:rPr>
        <w:t>Cmin</w:t>
      </w:r>
      <w:proofErr w:type="spellEnd"/>
      <w:r w:rsidRPr="00D63584">
        <w:rPr>
          <w:rFonts w:ascii="Times New Roman" w:hAnsi="Times New Roman" w:cs="Times New Roman"/>
          <w:sz w:val="24"/>
          <w:szCs w:val="24"/>
        </w:rPr>
        <w:t xml:space="preserve"> - najniższa cena spośród wszystkich ofert </w:t>
      </w:r>
    </w:p>
    <w:p w:rsidR="00FB5005" w:rsidRPr="00D63584" w:rsidRDefault="00FB5005" w:rsidP="00FB5005">
      <w:pPr>
        <w:pStyle w:val="Akapitzlist"/>
        <w:spacing w:after="0" w:line="240" w:lineRule="auto"/>
        <w:ind w:left="780"/>
        <w:rPr>
          <w:rFonts w:ascii="Times New Roman" w:hAnsi="Times New Roman" w:cs="Times New Roman"/>
          <w:sz w:val="24"/>
          <w:szCs w:val="24"/>
        </w:rPr>
      </w:pPr>
      <w:r w:rsidRPr="00D63584">
        <w:rPr>
          <w:rFonts w:ascii="Times New Roman" w:hAnsi="Times New Roman" w:cs="Times New Roman"/>
          <w:sz w:val="24"/>
          <w:szCs w:val="24"/>
        </w:rPr>
        <w:t xml:space="preserve">- </w:t>
      </w:r>
      <w:proofErr w:type="spellStart"/>
      <w:r w:rsidRPr="00D63584">
        <w:rPr>
          <w:rFonts w:ascii="Times New Roman" w:hAnsi="Times New Roman" w:cs="Times New Roman"/>
          <w:sz w:val="24"/>
          <w:szCs w:val="24"/>
        </w:rPr>
        <w:t>Cof</w:t>
      </w:r>
      <w:proofErr w:type="spellEnd"/>
      <w:r w:rsidRPr="00D63584">
        <w:rPr>
          <w:rFonts w:ascii="Times New Roman" w:hAnsi="Times New Roman" w:cs="Times New Roman"/>
          <w:sz w:val="24"/>
          <w:szCs w:val="24"/>
        </w:rPr>
        <w:t xml:space="preserve"> - cena podana w ofercie </w:t>
      </w:r>
    </w:p>
    <w:p w:rsidR="00FB5005" w:rsidRPr="00D63584" w:rsidRDefault="00FB5005" w:rsidP="00FB5005">
      <w:pPr>
        <w:pStyle w:val="Akapitzlist"/>
        <w:spacing w:after="0" w:line="240" w:lineRule="auto"/>
        <w:ind w:left="780"/>
        <w:rPr>
          <w:rFonts w:ascii="Times New Roman" w:hAnsi="Times New Roman" w:cs="Times New Roman"/>
          <w:sz w:val="24"/>
          <w:szCs w:val="24"/>
        </w:rPr>
      </w:pPr>
      <w:r w:rsidRPr="00D63584">
        <w:rPr>
          <w:rFonts w:ascii="Times New Roman" w:hAnsi="Times New Roman" w:cs="Times New Roman"/>
          <w:sz w:val="24"/>
          <w:szCs w:val="24"/>
        </w:rPr>
        <w:t>2) Kryterium ……………</w:t>
      </w:r>
      <w:r w:rsidR="005C28C4" w:rsidRPr="00D63584">
        <w:rPr>
          <w:rFonts w:ascii="Times New Roman" w:hAnsi="Times New Roman" w:cs="Times New Roman"/>
          <w:sz w:val="24"/>
          <w:szCs w:val="24"/>
        </w:rPr>
        <w:t>----</w:t>
      </w:r>
      <w:r w:rsidRPr="00D63584">
        <w:rPr>
          <w:rFonts w:ascii="Times New Roman" w:hAnsi="Times New Roman" w:cs="Times New Roman"/>
          <w:sz w:val="24"/>
          <w:szCs w:val="24"/>
        </w:rPr>
        <w:t>…………. (maksymalnie ………</w:t>
      </w:r>
      <w:r w:rsidR="005C28C4" w:rsidRPr="00D63584">
        <w:rPr>
          <w:rFonts w:ascii="Times New Roman" w:hAnsi="Times New Roman" w:cs="Times New Roman"/>
          <w:sz w:val="24"/>
          <w:szCs w:val="24"/>
        </w:rPr>
        <w:t>--</w:t>
      </w:r>
      <w:r w:rsidRPr="00D63584">
        <w:rPr>
          <w:rFonts w:ascii="Times New Roman" w:hAnsi="Times New Roman" w:cs="Times New Roman"/>
          <w:sz w:val="24"/>
          <w:szCs w:val="24"/>
        </w:rPr>
        <w:t xml:space="preserve">…………)* </w:t>
      </w:r>
    </w:p>
    <w:p w:rsidR="00FB5005" w:rsidRPr="00D63584" w:rsidRDefault="00FB5005" w:rsidP="00FB5005">
      <w:pPr>
        <w:pStyle w:val="Akapitzlist"/>
        <w:spacing w:after="0" w:line="240" w:lineRule="auto"/>
        <w:ind w:left="780"/>
        <w:rPr>
          <w:rFonts w:ascii="Times New Roman" w:hAnsi="Times New Roman" w:cs="Times New Roman"/>
          <w:sz w:val="24"/>
          <w:szCs w:val="24"/>
        </w:rPr>
      </w:pPr>
    </w:p>
    <w:p w:rsidR="00FB5005" w:rsidRPr="00D63584" w:rsidRDefault="00FB5005" w:rsidP="00FB5005">
      <w:pPr>
        <w:pStyle w:val="Akapitzlist"/>
        <w:spacing w:after="0" w:line="240" w:lineRule="auto"/>
        <w:ind w:left="780"/>
        <w:rPr>
          <w:rFonts w:ascii="Times New Roman" w:hAnsi="Times New Roman" w:cs="Times New Roman"/>
          <w:sz w:val="24"/>
          <w:szCs w:val="24"/>
        </w:rPr>
      </w:pPr>
      <w:r w:rsidRPr="00D63584">
        <w:rPr>
          <w:rFonts w:ascii="Times New Roman" w:hAnsi="Times New Roman" w:cs="Times New Roman"/>
          <w:sz w:val="24"/>
          <w:szCs w:val="24"/>
        </w:rPr>
        <w:t xml:space="preserve">* liczba kryteriów uzależniona od specyfiki przedmiotu zamówienia </w:t>
      </w:r>
    </w:p>
    <w:p w:rsidR="00FB5005" w:rsidRPr="00D63584" w:rsidRDefault="00FB5005" w:rsidP="00FB5005">
      <w:pPr>
        <w:pStyle w:val="Akapitzlist"/>
        <w:spacing w:after="0" w:line="240" w:lineRule="auto"/>
        <w:ind w:left="780"/>
        <w:rPr>
          <w:rFonts w:ascii="Times New Roman" w:hAnsi="Times New Roman" w:cs="Times New Roman"/>
          <w:sz w:val="24"/>
          <w:szCs w:val="24"/>
        </w:rPr>
      </w:pPr>
    </w:p>
    <w:p w:rsidR="00FB5005" w:rsidRPr="00D63584" w:rsidRDefault="00FB5005" w:rsidP="00AE0F9B">
      <w:pPr>
        <w:pStyle w:val="Akapitzlist"/>
        <w:spacing w:after="0" w:line="240" w:lineRule="auto"/>
        <w:ind w:left="780"/>
        <w:jc w:val="both"/>
        <w:rPr>
          <w:rFonts w:ascii="Times New Roman" w:hAnsi="Times New Roman" w:cs="Times New Roman"/>
          <w:sz w:val="24"/>
          <w:szCs w:val="24"/>
        </w:rPr>
      </w:pPr>
      <w:r w:rsidRPr="00D63584">
        <w:rPr>
          <w:rFonts w:ascii="Times New Roman" w:hAnsi="Times New Roman" w:cs="Times New Roman"/>
          <w:sz w:val="24"/>
          <w:szCs w:val="24"/>
        </w:rPr>
        <w:t xml:space="preserve">Zamawiający wybierze ofertę najkorzystniejszą, czyli ofertę, która zgromadzi największą liczbę punktów po zsumowaniu punktów przyznanych we wszystkich kryteriach. W przypadku uzyskania tej samej liczby punktów, kryterium decydującym będzie cena oferty. </w:t>
      </w:r>
    </w:p>
    <w:p w:rsidR="00FB5005" w:rsidRPr="00D63584" w:rsidRDefault="00FB5005" w:rsidP="00FB5005">
      <w:pPr>
        <w:pStyle w:val="Akapitzlist"/>
        <w:spacing w:after="0" w:line="240" w:lineRule="auto"/>
        <w:ind w:left="780"/>
        <w:rPr>
          <w:rFonts w:ascii="Times New Roman" w:hAnsi="Times New Roman" w:cs="Times New Roman"/>
          <w:sz w:val="24"/>
          <w:szCs w:val="24"/>
        </w:rPr>
      </w:pPr>
    </w:p>
    <w:p w:rsidR="00FB5005" w:rsidRPr="00D63584" w:rsidRDefault="00FB5005" w:rsidP="00FB5005">
      <w:pPr>
        <w:pStyle w:val="Akapitzlist"/>
        <w:spacing w:after="0" w:line="240" w:lineRule="auto"/>
        <w:ind w:left="780"/>
        <w:rPr>
          <w:rFonts w:ascii="Times New Roman" w:hAnsi="Times New Roman" w:cs="Times New Roman"/>
          <w:strike/>
          <w:sz w:val="24"/>
          <w:szCs w:val="24"/>
        </w:rPr>
      </w:pPr>
      <w:r w:rsidRPr="00AE0F9B">
        <w:rPr>
          <w:rFonts w:ascii="Times New Roman" w:hAnsi="Times New Roman" w:cs="Times New Roman"/>
          <w:sz w:val="24"/>
          <w:szCs w:val="24"/>
        </w:rPr>
        <w:t xml:space="preserve">Zapłata za przedmiot zamówienia nastąpi przelewem w ciągu </w:t>
      </w:r>
      <w:r w:rsidR="005C28C4" w:rsidRPr="00AE0F9B">
        <w:rPr>
          <w:rFonts w:ascii="Times New Roman" w:hAnsi="Times New Roman" w:cs="Times New Roman"/>
          <w:sz w:val="24"/>
          <w:szCs w:val="24"/>
        </w:rPr>
        <w:t>30</w:t>
      </w:r>
      <w:r w:rsidRPr="00AE0F9B">
        <w:rPr>
          <w:rFonts w:ascii="Times New Roman" w:hAnsi="Times New Roman" w:cs="Times New Roman"/>
          <w:sz w:val="24"/>
          <w:szCs w:val="24"/>
        </w:rPr>
        <w:t xml:space="preserve"> dni od daty</w:t>
      </w:r>
      <w:r w:rsidRPr="00D63584">
        <w:rPr>
          <w:rFonts w:ascii="Times New Roman" w:hAnsi="Times New Roman" w:cs="Times New Roman"/>
          <w:strike/>
          <w:sz w:val="24"/>
          <w:szCs w:val="24"/>
        </w:rPr>
        <w:t xml:space="preserve"> </w:t>
      </w:r>
      <w:r w:rsidRPr="00AE0F9B">
        <w:rPr>
          <w:rFonts w:ascii="Times New Roman" w:hAnsi="Times New Roman" w:cs="Times New Roman"/>
          <w:sz w:val="24"/>
          <w:szCs w:val="24"/>
        </w:rPr>
        <w:t>otrzymania prawidłowo wystawionej faktury</w:t>
      </w:r>
      <w:r w:rsidRPr="00D63584">
        <w:rPr>
          <w:rFonts w:ascii="Times New Roman" w:hAnsi="Times New Roman" w:cs="Times New Roman"/>
          <w:strike/>
          <w:sz w:val="24"/>
          <w:szCs w:val="24"/>
        </w:rPr>
        <w:t xml:space="preserve"> wraz z protokołem odbioru do którego należy załączyć: </w:t>
      </w:r>
    </w:p>
    <w:p w:rsidR="00FB5005" w:rsidRPr="00D63584" w:rsidRDefault="00FB5005" w:rsidP="00FB5005">
      <w:pPr>
        <w:pStyle w:val="Akapitzlist"/>
        <w:spacing w:after="0" w:line="240" w:lineRule="auto"/>
        <w:ind w:left="780"/>
        <w:rPr>
          <w:rFonts w:ascii="Times New Roman" w:hAnsi="Times New Roman" w:cs="Times New Roman"/>
          <w:strike/>
          <w:sz w:val="24"/>
          <w:szCs w:val="24"/>
        </w:rPr>
      </w:pPr>
      <w:r w:rsidRPr="00D63584">
        <w:rPr>
          <w:rFonts w:ascii="Times New Roman" w:hAnsi="Times New Roman" w:cs="Times New Roman"/>
          <w:strike/>
          <w:sz w:val="24"/>
          <w:szCs w:val="24"/>
        </w:rPr>
        <w:t xml:space="preserve">1) …………………………………………………………………….. </w:t>
      </w:r>
    </w:p>
    <w:p w:rsidR="00FB5005" w:rsidRPr="00D63584" w:rsidRDefault="00FB5005" w:rsidP="00FB5005">
      <w:pPr>
        <w:pStyle w:val="Akapitzlist"/>
        <w:spacing w:after="0" w:line="240" w:lineRule="auto"/>
        <w:ind w:left="780"/>
        <w:rPr>
          <w:rFonts w:ascii="Times New Roman" w:hAnsi="Times New Roman" w:cs="Times New Roman"/>
          <w:strike/>
          <w:sz w:val="24"/>
          <w:szCs w:val="24"/>
        </w:rPr>
      </w:pPr>
      <w:r w:rsidRPr="00D63584">
        <w:rPr>
          <w:rFonts w:ascii="Times New Roman" w:hAnsi="Times New Roman" w:cs="Times New Roman"/>
          <w:strike/>
          <w:sz w:val="24"/>
          <w:szCs w:val="24"/>
        </w:rPr>
        <w:t xml:space="preserve">2) …………………………………………………………………….. 3)…………………………………………………………………….. </w:t>
      </w: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8. ISTOTNE POSTANOWIENIA UMOWY ORAZ WARUNKI ZMIAN UMOWY – zawarto w Załączniku</w:t>
      </w:r>
      <w:r w:rsidR="00184BCF" w:rsidRPr="00D63584">
        <w:rPr>
          <w:rFonts w:ascii="Times New Roman" w:hAnsi="Times New Roman" w:cs="Times New Roman"/>
          <w:sz w:val="24"/>
          <w:szCs w:val="24"/>
        </w:rPr>
        <w:t xml:space="preserve"> Nr 1 </w:t>
      </w:r>
      <w:r w:rsidRPr="00D63584">
        <w:rPr>
          <w:rFonts w:ascii="Times New Roman" w:hAnsi="Times New Roman" w:cs="Times New Roman"/>
          <w:sz w:val="24"/>
          <w:szCs w:val="24"/>
        </w:rPr>
        <w:t xml:space="preserve">do Zapytania ofertowego. </w:t>
      </w:r>
    </w:p>
    <w:p w:rsidR="00FB5005" w:rsidRPr="00D63584" w:rsidRDefault="00FB5005" w:rsidP="00FB5005">
      <w:pPr>
        <w:spacing w:after="0" w:line="240" w:lineRule="auto"/>
        <w:rPr>
          <w:rFonts w:ascii="Times New Roman" w:hAnsi="Times New Roman" w:cs="Times New Roman"/>
          <w:sz w:val="24"/>
          <w:szCs w:val="24"/>
        </w:rPr>
      </w:pPr>
    </w:p>
    <w:p w:rsidR="00662733"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9. OSOBY UPOWAŻNIONE DO KONTAKTOWANIA SIĘ Z WYKONAWCAMI: </w:t>
      </w:r>
    </w:p>
    <w:p w:rsidR="00FB5005" w:rsidRPr="00D63584" w:rsidRDefault="00FB5005" w:rsidP="00FB5005">
      <w:pPr>
        <w:spacing w:after="0" w:line="240" w:lineRule="auto"/>
        <w:rPr>
          <w:rFonts w:ascii="Times New Roman" w:hAnsi="Times New Roman" w:cs="Times New Roman"/>
          <w:sz w:val="24"/>
          <w:szCs w:val="24"/>
          <w:lang w:val="en-US"/>
        </w:rPr>
      </w:pPr>
      <w:r w:rsidRPr="00D63584">
        <w:rPr>
          <w:rFonts w:ascii="Times New Roman" w:hAnsi="Times New Roman" w:cs="Times New Roman"/>
          <w:sz w:val="24"/>
          <w:szCs w:val="24"/>
          <w:lang w:val="en-US"/>
        </w:rPr>
        <w:t xml:space="preserve">- </w:t>
      </w:r>
      <w:proofErr w:type="spellStart"/>
      <w:r w:rsidR="00662733" w:rsidRPr="00D63584">
        <w:rPr>
          <w:rFonts w:ascii="Times New Roman" w:hAnsi="Times New Roman" w:cs="Times New Roman"/>
          <w:sz w:val="24"/>
          <w:szCs w:val="24"/>
          <w:lang w:val="en-US"/>
        </w:rPr>
        <w:t>Szymon</w:t>
      </w:r>
      <w:proofErr w:type="spellEnd"/>
      <w:r w:rsidR="00662733" w:rsidRPr="00D63584">
        <w:rPr>
          <w:rFonts w:ascii="Times New Roman" w:hAnsi="Times New Roman" w:cs="Times New Roman"/>
          <w:sz w:val="24"/>
          <w:szCs w:val="24"/>
          <w:lang w:val="en-US"/>
        </w:rPr>
        <w:t xml:space="preserve"> Postuła </w:t>
      </w:r>
      <w:r w:rsidRPr="00D63584">
        <w:rPr>
          <w:rFonts w:ascii="Times New Roman" w:hAnsi="Times New Roman" w:cs="Times New Roman"/>
          <w:sz w:val="24"/>
          <w:szCs w:val="24"/>
          <w:lang w:val="en-US"/>
        </w:rPr>
        <w:t xml:space="preserve"> e-mail: </w:t>
      </w:r>
      <w:r w:rsidR="00662733" w:rsidRPr="00D63584">
        <w:rPr>
          <w:rFonts w:ascii="Times New Roman" w:hAnsi="Times New Roman" w:cs="Times New Roman"/>
          <w:sz w:val="24"/>
          <w:szCs w:val="24"/>
          <w:lang w:val="en-US"/>
        </w:rPr>
        <w:t>dpomocy@kki.pl</w:t>
      </w:r>
      <w:r w:rsidRPr="00D63584">
        <w:rPr>
          <w:rFonts w:ascii="Times New Roman" w:hAnsi="Times New Roman" w:cs="Times New Roman"/>
          <w:sz w:val="24"/>
          <w:szCs w:val="24"/>
          <w:lang w:val="en-US"/>
        </w:rPr>
        <w:t xml:space="preserve"> tel. </w:t>
      </w:r>
      <w:r w:rsidR="00662733" w:rsidRPr="00D63584">
        <w:rPr>
          <w:rFonts w:ascii="Times New Roman" w:hAnsi="Times New Roman" w:cs="Times New Roman"/>
          <w:sz w:val="24"/>
          <w:szCs w:val="24"/>
          <w:lang w:val="en-US"/>
        </w:rPr>
        <w:t>48 616 30 27</w:t>
      </w:r>
    </w:p>
    <w:p w:rsidR="00FB5005" w:rsidRPr="00D63584" w:rsidRDefault="00FB5005" w:rsidP="00FB5005">
      <w:pPr>
        <w:spacing w:after="0" w:line="240" w:lineRule="auto"/>
        <w:rPr>
          <w:rFonts w:ascii="Times New Roman" w:hAnsi="Times New Roman" w:cs="Times New Roman"/>
          <w:sz w:val="24"/>
          <w:szCs w:val="24"/>
          <w:lang w:val="en-US"/>
        </w:rPr>
      </w:pP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Oferta powinna odpowiadać w pełni na zapytanie ofertowe, powinna określać Wykonawcę oraz wskazywać osobę do kontaktu. Ofertę należy przedstawić na formularzu stanowiącym załącznik do niniejszego zapytania. </w:t>
      </w: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Oferty pro</w:t>
      </w:r>
      <w:r w:rsidR="009077A1">
        <w:rPr>
          <w:rFonts w:ascii="Times New Roman" w:hAnsi="Times New Roman" w:cs="Times New Roman"/>
          <w:sz w:val="24"/>
          <w:szCs w:val="24"/>
        </w:rPr>
        <w:t xml:space="preserve">simy składać w terminie do dnia 21 </w:t>
      </w:r>
      <w:r w:rsidR="00662733" w:rsidRPr="00D63584">
        <w:rPr>
          <w:rFonts w:ascii="Times New Roman" w:hAnsi="Times New Roman" w:cs="Times New Roman"/>
          <w:sz w:val="24"/>
          <w:szCs w:val="24"/>
        </w:rPr>
        <w:t>czerwca 2021</w:t>
      </w:r>
      <w:r w:rsidRPr="00D63584">
        <w:rPr>
          <w:rFonts w:ascii="Times New Roman" w:hAnsi="Times New Roman" w:cs="Times New Roman"/>
          <w:sz w:val="24"/>
          <w:szCs w:val="24"/>
        </w:rPr>
        <w:t xml:space="preserve"> r. do godz. </w:t>
      </w:r>
      <w:r w:rsidR="009077A1">
        <w:rPr>
          <w:rFonts w:ascii="Times New Roman" w:hAnsi="Times New Roman" w:cs="Times New Roman"/>
          <w:sz w:val="24"/>
          <w:szCs w:val="24"/>
        </w:rPr>
        <w:t>12</w:t>
      </w:r>
      <w:r w:rsidR="00662733" w:rsidRPr="00D63584">
        <w:rPr>
          <w:rFonts w:ascii="Times New Roman" w:hAnsi="Times New Roman" w:cs="Times New Roman"/>
          <w:sz w:val="24"/>
          <w:szCs w:val="24"/>
        </w:rPr>
        <w:t>.00</w:t>
      </w:r>
      <w:r w:rsidRPr="00D63584">
        <w:rPr>
          <w:rFonts w:ascii="Times New Roman" w:hAnsi="Times New Roman" w:cs="Times New Roman"/>
          <w:sz w:val="24"/>
          <w:szCs w:val="24"/>
        </w:rPr>
        <w:t xml:space="preserve"> na adres:</w:t>
      </w:r>
      <w:r w:rsidR="00662733" w:rsidRPr="00D63584">
        <w:rPr>
          <w:rFonts w:ascii="Times New Roman" w:hAnsi="Times New Roman" w:cs="Times New Roman"/>
          <w:sz w:val="24"/>
          <w:szCs w:val="24"/>
        </w:rPr>
        <w:t xml:space="preserve"> Dom Pomocy Społecznej w Krzyżano</w:t>
      </w:r>
      <w:r w:rsidR="009077A1">
        <w:rPr>
          <w:rFonts w:ascii="Times New Roman" w:hAnsi="Times New Roman" w:cs="Times New Roman"/>
          <w:sz w:val="24"/>
          <w:szCs w:val="24"/>
        </w:rPr>
        <w:t>wicach, Krzyżanowice 219</w:t>
      </w:r>
      <w:r w:rsidR="00662733" w:rsidRPr="00D63584">
        <w:rPr>
          <w:rFonts w:ascii="Times New Roman" w:hAnsi="Times New Roman" w:cs="Times New Roman"/>
          <w:sz w:val="24"/>
          <w:szCs w:val="24"/>
        </w:rPr>
        <w:t>, 27-100 Iłża</w:t>
      </w:r>
      <w:r w:rsidRPr="00D63584">
        <w:rPr>
          <w:rFonts w:ascii="Times New Roman" w:hAnsi="Times New Roman" w:cs="Times New Roman"/>
          <w:sz w:val="24"/>
          <w:szCs w:val="24"/>
        </w:rPr>
        <w:t xml:space="preserve">* lub pocztą elektroniczną na adres: </w:t>
      </w:r>
      <w:r w:rsidR="00662733" w:rsidRPr="00D63584">
        <w:rPr>
          <w:rFonts w:ascii="Times New Roman" w:hAnsi="Times New Roman" w:cs="Times New Roman"/>
          <w:sz w:val="24"/>
          <w:szCs w:val="24"/>
        </w:rPr>
        <w:t>dpomocy@kki.pl</w:t>
      </w:r>
      <w:r w:rsidRPr="00D63584">
        <w:rPr>
          <w:rFonts w:ascii="Times New Roman" w:hAnsi="Times New Roman" w:cs="Times New Roman"/>
          <w:sz w:val="24"/>
          <w:szCs w:val="24"/>
        </w:rPr>
        <w:t>*</w:t>
      </w:r>
    </w:p>
    <w:p w:rsidR="00FB5005" w:rsidRPr="00D63584" w:rsidRDefault="00FB5005" w:rsidP="00FB5005">
      <w:pPr>
        <w:spacing w:after="0" w:line="240" w:lineRule="auto"/>
        <w:rPr>
          <w:rFonts w:ascii="Times New Roman" w:hAnsi="Times New Roman" w:cs="Times New Roman"/>
          <w:sz w:val="24"/>
          <w:szCs w:val="24"/>
        </w:rPr>
      </w:pPr>
    </w:p>
    <w:p w:rsidR="00662733"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Załączniki:</w:t>
      </w: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1. </w:t>
      </w:r>
      <w:r w:rsidR="00184BCF" w:rsidRPr="00D63584">
        <w:rPr>
          <w:rFonts w:ascii="Times New Roman" w:hAnsi="Times New Roman" w:cs="Times New Roman"/>
          <w:sz w:val="24"/>
          <w:szCs w:val="24"/>
        </w:rPr>
        <w:t>Parafowany wzór umowy</w:t>
      </w: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2. ……………</w:t>
      </w:r>
      <w:r w:rsidR="00184BCF" w:rsidRPr="00D63584">
        <w:rPr>
          <w:rFonts w:ascii="Times New Roman" w:hAnsi="Times New Roman" w:cs="Times New Roman"/>
          <w:sz w:val="24"/>
          <w:szCs w:val="24"/>
        </w:rPr>
        <w:t>---</w:t>
      </w:r>
      <w:r w:rsidRPr="00D63584">
        <w:rPr>
          <w:rFonts w:ascii="Times New Roman" w:hAnsi="Times New Roman" w:cs="Times New Roman"/>
          <w:sz w:val="24"/>
          <w:szCs w:val="24"/>
        </w:rPr>
        <w:t xml:space="preserve">………………………………… </w:t>
      </w: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3. ……………</w:t>
      </w:r>
      <w:r w:rsidR="00184BCF" w:rsidRPr="00D63584">
        <w:rPr>
          <w:rFonts w:ascii="Times New Roman" w:hAnsi="Times New Roman" w:cs="Times New Roman"/>
          <w:sz w:val="24"/>
          <w:szCs w:val="24"/>
        </w:rPr>
        <w:t>---…………………………………</w:t>
      </w:r>
      <w:r w:rsidRPr="00D63584">
        <w:rPr>
          <w:rFonts w:ascii="Times New Roman" w:hAnsi="Times New Roman" w:cs="Times New Roman"/>
          <w:sz w:val="24"/>
          <w:szCs w:val="24"/>
        </w:rPr>
        <w:t xml:space="preserve"> </w:t>
      </w: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sporządził: </w:t>
      </w:r>
      <w:r w:rsidR="00184BCF" w:rsidRPr="00D63584">
        <w:rPr>
          <w:rFonts w:ascii="Times New Roman" w:hAnsi="Times New Roman" w:cs="Times New Roman"/>
          <w:sz w:val="24"/>
          <w:szCs w:val="24"/>
        </w:rPr>
        <w:t>Postuła Szymon</w:t>
      </w:r>
      <w:r w:rsidRPr="00D63584">
        <w:rPr>
          <w:rFonts w:ascii="Times New Roman" w:hAnsi="Times New Roman" w:cs="Times New Roman"/>
          <w:sz w:val="24"/>
          <w:szCs w:val="24"/>
        </w:rPr>
        <w:t xml:space="preserve">                                              </w:t>
      </w:r>
      <w:r w:rsidR="00184BCF" w:rsidRPr="00D63584">
        <w:rPr>
          <w:rFonts w:ascii="Times New Roman" w:hAnsi="Times New Roman" w:cs="Times New Roman"/>
          <w:sz w:val="24"/>
          <w:szCs w:val="24"/>
        </w:rPr>
        <w:t>Krzyżanowice</w:t>
      </w:r>
      <w:r w:rsidR="00A93370">
        <w:rPr>
          <w:rFonts w:ascii="Times New Roman" w:hAnsi="Times New Roman" w:cs="Times New Roman"/>
          <w:sz w:val="24"/>
          <w:szCs w:val="24"/>
        </w:rPr>
        <w:t>,</w:t>
      </w:r>
      <w:r w:rsidR="00184BCF" w:rsidRPr="00D63584">
        <w:rPr>
          <w:rFonts w:ascii="Times New Roman" w:hAnsi="Times New Roman" w:cs="Times New Roman"/>
          <w:sz w:val="24"/>
          <w:szCs w:val="24"/>
        </w:rPr>
        <w:t xml:space="preserve"> </w:t>
      </w:r>
      <w:r w:rsidRPr="00D63584">
        <w:rPr>
          <w:rFonts w:ascii="Times New Roman" w:hAnsi="Times New Roman" w:cs="Times New Roman"/>
          <w:sz w:val="24"/>
          <w:szCs w:val="24"/>
        </w:rPr>
        <w:t xml:space="preserve"> dnia </w:t>
      </w:r>
      <w:r w:rsidR="00184BCF" w:rsidRPr="00D63584">
        <w:rPr>
          <w:rFonts w:ascii="Times New Roman" w:hAnsi="Times New Roman" w:cs="Times New Roman"/>
          <w:sz w:val="24"/>
          <w:szCs w:val="24"/>
        </w:rPr>
        <w:t>08.06.2021r.</w:t>
      </w:r>
    </w:p>
    <w:p w:rsidR="00FB5005" w:rsidRPr="00D63584" w:rsidRDefault="00FB5005" w:rsidP="00FB5005">
      <w:pPr>
        <w:spacing w:after="0" w:line="240" w:lineRule="auto"/>
        <w:ind w:left="708"/>
        <w:rPr>
          <w:rFonts w:ascii="Times New Roman" w:hAnsi="Times New Roman" w:cs="Times New Roman"/>
          <w:sz w:val="24"/>
          <w:szCs w:val="24"/>
        </w:rPr>
      </w:pPr>
      <w:r w:rsidRPr="00D63584">
        <w:rPr>
          <w:rFonts w:ascii="Times New Roman" w:hAnsi="Times New Roman" w:cs="Times New Roman"/>
          <w:sz w:val="24"/>
          <w:szCs w:val="24"/>
        </w:rPr>
        <w:t xml:space="preserve">  (imię i nazwisko) </w:t>
      </w: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*należy wybrać jeden sposób składania ofert </w:t>
      </w: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FB5005">
      <w:pPr>
        <w:rPr>
          <w:rFonts w:ascii="Times New Roman" w:hAnsi="Times New Roman" w:cs="Times New Roman"/>
          <w:sz w:val="24"/>
          <w:szCs w:val="24"/>
        </w:rPr>
      </w:pPr>
      <w:r w:rsidRPr="00D63584">
        <w:rPr>
          <w:rFonts w:ascii="Times New Roman" w:hAnsi="Times New Roman" w:cs="Times New Roman"/>
          <w:sz w:val="24"/>
          <w:szCs w:val="24"/>
        </w:rPr>
        <w:br w:type="page"/>
      </w:r>
    </w:p>
    <w:p w:rsidR="00FB5005" w:rsidRPr="00D63584" w:rsidRDefault="00FB5005" w:rsidP="00A93370">
      <w:pPr>
        <w:spacing w:after="0" w:line="360" w:lineRule="auto"/>
        <w:jc w:val="right"/>
        <w:rPr>
          <w:rFonts w:ascii="Times New Roman" w:hAnsi="Times New Roman" w:cs="Times New Roman"/>
          <w:sz w:val="24"/>
          <w:szCs w:val="24"/>
        </w:rPr>
      </w:pPr>
      <w:r w:rsidRPr="00D63584">
        <w:rPr>
          <w:rFonts w:ascii="Times New Roman" w:hAnsi="Times New Roman" w:cs="Times New Roman"/>
          <w:sz w:val="24"/>
          <w:szCs w:val="24"/>
        </w:rPr>
        <w:lastRenderedPageBreak/>
        <w:t xml:space="preserve">Załącznik do zapytania ofertowego </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Nazwa firmy ................................................................. </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Adres siedziby .............................................................. </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Tel./fax. ……………………………………………… </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NIP …………………………………………………... </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Osoba do kontaktu z Zamawiającym ……………………………………………………………………………  </w:t>
      </w:r>
    </w:p>
    <w:p w:rsidR="00FB5005" w:rsidRPr="00D63584" w:rsidRDefault="00FB5005" w:rsidP="00A93370">
      <w:pPr>
        <w:spacing w:after="0" w:line="360" w:lineRule="auto"/>
        <w:rPr>
          <w:rFonts w:ascii="Times New Roman" w:hAnsi="Times New Roman" w:cs="Times New Roman"/>
          <w:sz w:val="24"/>
          <w:szCs w:val="24"/>
        </w:rPr>
      </w:pPr>
    </w:p>
    <w:p w:rsidR="00FB5005" w:rsidRPr="00D63584" w:rsidRDefault="00FB5005" w:rsidP="00A93370">
      <w:pPr>
        <w:spacing w:after="0" w:line="360" w:lineRule="auto"/>
        <w:jc w:val="center"/>
        <w:rPr>
          <w:rFonts w:ascii="Times New Roman" w:hAnsi="Times New Roman" w:cs="Times New Roman"/>
          <w:b/>
          <w:sz w:val="24"/>
          <w:szCs w:val="24"/>
        </w:rPr>
      </w:pPr>
      <w:r w:rsidRPr="00D63584">
        <w:rPr>
          <w:rFonts w:ascii="Times New Roman" w:hAnsi="Times New Roman" w:cs="Times New Roman"/>
          <w:b/>
          <w:sz w:val="24"/>
          <w:szCs w:val="24"/>
        </w:rPr>
        <w:t xml:space="preserve">FORMULARZ OFERTOWY  </w:t>
      </w:r>
    </w:p>
    <w:p w:rsidR="00FB5005" w:rsidRPr="00D63584" w:rsidRDefault="00FB5005" w:rsidP="00A93370">
      <w:pPr>
        <w:spacing w:after="0" w:line="360" w:lineRule="auto"/>
        <w:jc w:val="center"/>
        <w:rPr>
          <w:rFonts w:ascii="Times New Roman" w:hAnsi="Times New Roman" w:cs="Times New Roman"/>
          <w:b/>
          <w:sz w:val="24"/>
          <w:szCs w:val="24"/>
        </w:rPr>
      </w:pPr>
    </w:p>
    <w:p w:rsidR="00B42D62"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W odpowiedzi na zapytanie ofertowe dotyczące ………………………………....................... ………………………………………………………………………………………………… …………………………………………………………………………………………………. </w:t>
      </w:r>
    </w:p>
    <w:p w:rsidR="00FB5005" w:rsidRPr="00ED51A1" w:rsidRDefault="00FB5005" w:rsidP="00A93370">
      <w:pPr>
        <w:pStyle w:val="Akapitzlist"/>
        <w:numPr>
          <w:ilvl w:val="0"/>
          <w:numId w:val="35"/>
        </w:numPr>
        <w:spacing w:after="0" w:line="360" w:lineRule="auto"/>
        <w:rPr>
          <w:rFonts w:ascii="Times New Roman" w:hAnsi="Times New Roman" w:cs="Times New Roman"/>
          <w:sz w:val="24"/>
          <w:szCs w:val="24"/>
        </w:rPr>
      </w:pPr>
      <w:r w:rsidRPr="00ED51A1">
        <w:rPr>
          <w:rFonts w:ascii="Times New Roman" w:hAnsi="Times New Roman" w:cs="Times New Roman"/>
          <w:sz w:val="24"/>
          <w:szCs w:val="24"/>
        </w:rPr>
        <w:t xml:space="preserve">Oferuję wykonanie przedmiotu zamówienia, zgodnie z wymaganiami Zamawiającego: </w:t>
      </w:r>
    </w:p>
    <w:p w:rsidR="00ED51A1" w:rsidRPr="00ED51A1" w:rsidRDefault="00ED51A1" w:rsidP="00ED51A1">
      <w:pPr>
        <w:pStyle w:val="Akapitzlist"/>
        <w:numPr>
          <w:ilvl w:val="0"/>
          <w:numId w:val="35"/>
        </w:numPr>
        <w:spacing w:after="192" w:line="1" w:lineRule="exact"/>
        <w:rPr>
          <w:rFonts w:ascii="Times New Roman" w:hAnsi="Times New Roman" w:cs="Times New Roman"/>
          <w:sz w:val="24"/>
          <w:szCs w:val="24"/>
        </w:rPr>
      </w:pPr>
    </w:p>
    <w:tbl>
      <w:tblPr>
        <w:tblW w:w="8930" w:type="dxa"/>
        <w:tblInd w:w="324" w:type="dxa"/>
        <w:tblLayout w:type="fixed"/>
        <w:tblCellMar>
          <w:left w:w="40" w:type="dxa"/>
          <w:right w:w="40" w:type="dxa"/>
        </w:tblCellMar>
        <w:tblLook w:val="0000" w:firstRow="0" w:lastRow="0" w:firstColumn="0" w:lastColumn="0" w:noHBand="0" w:noVBand="0"/>
      </w:tblPr>
      <w:tblGrid>
        <w:gridCol w:w="532"/>
        <w:gridCol w:w="2303"/>
        <w:gridCol w:w="1843"/>
        <w:gridCol w:w="1417"/>
        <w:gridCol w:w="2835"/>
      </w:tblGrid>
      <w:tr w:rsidR="00A93370" w:rsidRPr="00D63584" w:rsidTr="00A93370">
        <w:trPr>
          <w:trHeight w:hRule="exact" w:val="1200"/>
        </w:trPr>
        <w:tc>
          <w:tcPr>
            <w:tcW w:w="532"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Lp.</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Grupa taryfowa</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spacing w:line="288" w:lineRule="exact"/>
              <w:ind w:left="182" w:right="187"/>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Cena </w:t>
            </w:r>
            <w:proofErr w:type="spellStart"/>
            <w:r>
              <w:rPr>
                <w:rFonts w:ascii="Times New Roman" w:hAnsi="Times New Roman" w:cs="Times New Roman"/>
                <w:b/>
                <w:bCs/>
                <w:spacing w:val="-1"/>
                <w:sz w:val="24"/>
                <w:szCs w:val="24"/>
              </w:rPr>
              <w:t>jed</w:t>
            </w:r>
            <w:proofErr w:type="spellEnd"/>
            <w:r>
              <w:rPr>
                <w:rFonts w:ascii="Times New Roman" w:hAnsi="Times New Roman" w:cs="Times New Roman"/>
                <w:b/>
                <w:bCs/>
                <w:spacing w:val="-1"/>
                <w:sz w:val="24"/>
                <w:szCs w:val="24"/>
              </w:rPr>
              <w:t>. energii elekt. wyrażona w zł./kWh netto</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spacing w:line="288" w:lineRule="exact"/>
              <w:ind w:left="182" w:right="187"/>
              <w:rPr>
                <w:rFonts w:ascii="Times New Roman" w:hAnsi="Times New Roman" w:cs="Times New Roman"/>
                <w:b/>
                <w:bCs/>
                <w:spacing w:val="-1"/>
                <w:sz w:val="24"/>
                <w:szCs w:val="24"/>
              </w:rPr>
            </w:pPr>
            <w:r>
              <w:rPr>
                <w:rFonts w:ascii="Times New Roman" w:hAnsi="Times New Roman" w:cs="Times New Roman"/>
                <w:b/>
                <w:bCs/>
                <w:spacing w:val="-1"/>
                <w:sz w:val="24"/>
                <w:szCs w:val="24"/>
              </w:rPr>
              <w:t>Stawka podatku Vat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spacing w:line="288" w:lineRule="exact"/>
              <w:ind w:left="182" w:right="187"/>
              <w:rPr>
                <w:rFonts w:ascii="Times New Roman" w:hAnsi="Times New Roman" w:cs="Times New Roman"/>
                <w:sz w:val="24"/>
                <w:szCs w:val="24"/>
              </w:rPr>
            </w:pPr>
            <w:r w:rsidRPr="00D63584">
              <w:rPr>
                <w:rFonts w:ascii="Times New Roman" w:hAnsi="Times New Roman" w:cs="Times New Roman"/>
                <w:b/>
                <w:bCs/>
                <w:spacing w:val="-1"/>
                <w:sz w:val="24"/>
                <w:szCs w:val="24"/>
              </w:rPr>
              <w:t>Szacunkowa ilo</w:t>
            </w:r>
            <w:r w:rsidRPr="00D63584">
              <w:rPr>
                <w:rFonts w:ascii="Times New Roman" w:eastAsia="Times New Roman" w:hAnsi="Times New Roman" w:cs="Times New Roman"/>
                <w:b/>
                <w:bCs/>
                <w:spacing w:val="-1"/>
                <w:sz w:val="24"/>
                <w:szCs w:val="24"/>
              </w:rPr>
              <w:t xml:space="preserve">ść dostarczanej </w:t>
            </w:r>
            <w:r w:rsidRPr="00D63584">
              <w:rPr>
                <w:rFonts w:ascii="Times New Roman" w:eastAsia="Times New Roman" w:hAnsi="Times New Roman" w:cs="Times New Roman"/>
                <w:b/>
                <w:bCs/>
                <w:sz w:val="24"/>
                <w:szCs w:val="24"/>
              </w:rPr>
              <w:t>energii w kWh</w:t>
            </w:r>
            <w:r>
              <w:rPr>
                <w:rFonts w:ascii="Times New Roman" w:eastAsia="Times New Roman" w:hAnsi="Times New Roman" w:cs="Times New Roman"/>
                <w:b/>
                <w:bCs/>
                <w:sz w:val="24"/>
                <w:szCs w:val="24"/>
              </w:rPr>
              <w:t>/zł. brutto</w:t>
            </w:r>
          </w:p>
        </w:tc>
      </w:tr>
      <w:tr w:rsidR="00A93370" w:rsidRPr="00D63584" w:rsidTr="00A93370">
        <w:trPr>
          <w:trHeight w:hRule="exact" w:val="461"/>
        </w:trPr>
        <w:tc>
          <w:tcPr>
            <w:tcW w:w="532"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1</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center"/>
              <w:rPr>
                <w:rFonts w:ascii="Times New Roman" w:hAnsi="Times New Roman" w:cs="Times New Roman"/>
                <w:sz w:val="24"/>
                <w:szCs w:val="24"/>
              </w:rPr>
            </w:pPr>
            <w:r w:rsidRPr="00D63584">
              <w:rPr>
                <w:rFonts w:ascii="Times New Roman" w:hAnsi="Times New Roman" w:cs="Times New Roman"/>
                <w:b/>
                <w:bCs/>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3370" w:rsidRDefault="00A93370" w:rsidP="00DC118A">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5</w:t>
            </w:r>
          </w:p>
        </w:tc>
      </w:tr>
      <w:tr w:rsidR="00A93370" w:rsidRPr="00D63584" w:rsidTr="00A93370">
        <w:trPr>
          <w:trHeight w:hRule="exact" w:val="1663"/>
        </w:trPr>
        <w:tc>
          <w:tcPr>
            <w:tcW w:w="532"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ind w:right="62"/>
              <w:jc w:val="right"/>
              <w:rPr>
                <w:rFonts w:ascii="Times New Roman" w:hAnsi="Times New Roman" w:cs="Times New Roman"/>
                <w:sz w:val="24"/>
                <w:szCs w:val="24"/>
              </w:rPr>
            </w:pPr>
            <w:r w:rsidRPr="00D63584">
              <w:rPr>
                <w:rFonts w:ascii="Times New Roman" w:hAnsi="Times New Roman" w:cs="Times New Roman"/>
                <w:sz w:val="24"/>
                <w:szCs w:val="24"/>
              </w:rPr>
              <w:t>1.</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spacing w:after="0" w:line="360" w:lineRule="auto"/>
              <w:ind w:right="232"/>
              <w:rPr>
                <w:rFonts w:ascii="Times New Roman" w:eastAsia="Times New Roman" w:hAnsi="Times New Roman" w:cs="Times New Roman"/>
                <w:sz w:val="24"/>
                <w:szCs w:val="24"/>
              </w:rPr>
            </w:pPr>
            <w:r w:rsidRPr="00D63584">
              <w:rPr>
                <w:rFonts w:ascii="Times New Roman" w:hAnsi="Times New Roman" w:cs="Times New Roman"/>
                <w:spacing w:val="-1"/>
                <w:sz w:val="24"/>
                <w:szCs w:val="24"/>
              </w:rPr>
              <w:t xml:space="preserve"> punkt</w:t>
            </w:r>
            <w:r w:rsidRPr="00D63584">
              <w:rPr>
                <w:rFonts w:ascii="Times New Roman" w:eastAsia="Times New Roman" w:hAnsi="Times New Roman" w:cs="Times New Roman"/>
                <w:spacing w:val="-1"/>
                <w:sz w:val="24"/>
                <w:szCs w:val="24"/>
              </w:rPr>
              <w:t xml:space="preserve"> poboru energii </w:t>
            </w:r>
            <w:r w:rsidRPr="00D63584">
              <w:rPr>
                <w:rFonts w:ascii="Times New Roman" w:eastAsia="Times New Roman" w:hAnsi="Times New Roman" w:cs="Times New Roman"/>
                <w:sz w:val="24"/>
                <w:szCs w:val="24"/>
              </w:rPr>
              <w:t xml:space="preserve">w grupie taryfowej </w:t>
            </w:r>
          </w:p>
          <w:p w:rsidR="00A93370" w:rsidRPr="00D63584" w:rsidRDefault="00A93370" w:rsidP="00DC118A">
            <w:pPr>
              <w:shd w:val="clear" w:color="auto" w:fill="FFFFFF"/>
              <w:spacing w:after="0" w:line="360" w:lineRule="auto"/>
              <w:ind w:right="232"/>
              <w:rPr>
                <w:rFonts w:ascii="Times New Roman" w:hAnsi="Times New Roman" w:cs="Times New Roman"/>
                <w:sz w:val="24"/>
                <w:szCs w:val="24"/>
              </w:rPr>
            </w:pPr>
            <w:r w:rsidRPr="00D63584">
              <w:rPr>
                <w:rFonts w:ascii="Times New Roman" w:eastAsia="Times New Roman" w:hAnsi="Times New Roman" w:cs="Times New Roman"/>
                <w:sz w:val="24"/>
                <w:szCs w:val="24"/>
              </w:rPr>
              <w:t>G-11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right"/>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right"/>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right"/>
              <w:rPr>
                <w:rFonts w:ascii="Times New Roman" w:hAnsi="Times New Roman" w:cs="Times New Roman"/>
                <w:sz w:val="24"/>
                <w:szCs w:val="24"/>
              </w:rPr>
            </w:pPr>
            <w:r w:rsidRPr="00D63584">
              <w:rPr>
                <w:rFonts w:ascii="Times New Roman" w:hAnsi="Times New Roman" w:cs="Times New Roman"/>
                <w:sz w:val="24"/>
                <w:szCs w:val="24"/>
              </w:rPr>
              <w:t>277 920,00</w:t>
            </w:r>
          </w:p>
        </w:tc>
      </w:tr>
      <w:tr w:rsidR="00A93370" w:rsidRPr="00D63584" w:rsidTr="00A93370">
        <w:trPr>
          <w:trHeight w:hRule="exact" w:val="575"/>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right"/>
              <w:rPr>
                <w:rFonts w:ascii="Times New Roman" w:hAnsi="Times New Roman" w:cs="Times New Roman"/>
                <w:sz w:val="24"/>
                <w:szCs w:val="24"/>
              </w:rPr>
            </w:pPr>
            <w:r>
              <w:rPr>
                <w:rFonts w:ascii="Times New Roman" w:hAnsi="Times New Roman" w:cs="Times New Roman"/>
                <w:sz w:val="24"/>
                <w:szCs w:val="24"/>
              </w:rPr>
              <w:t>ogółem</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right"/>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A93370" w:rsidRPr="00D63584" w:rsidRDefault="00A93370" w:rsidP="00DC118A">
            <w:pPr>
              <w:shd w:val="clear" w:color="auto" w:fill="FFFFFF"/>
              <w:jc w:val="right"/>
              <w:rPr>
                <w:rFonts w:ascii="Times New Roman" w:hAnsi="Times New Roman" w:cs="Times New Roman"/>
                <w:sz w:val="24"/>
                <w:szCs w:val="24"/>
              </w:rPr>
            </w:pPr>
          </w:p>
        </w:tc>
      </w:tr>
    </w:tbl>
    <w:p w:rsidR="00ED51A1" w:rsidRPr="00ED51A1" w:rsidRDefault="00ED51A1" w:rsidP="00ED51A1">
      <w:pPr>
        <w:pStyle w:val="Akapitzlist"/>
        <w:spacing w:after="0" w:line="240" w:lineRule="auto"/>
        <w:rPr>
          <w:rFonts w:ascii="Times New Roman" w:hAnsi="Times New Roman" w:cs="Times New Roman"/>
          <w:sz w:val="24"/>
          <w:szCs w:val="24"/>
        </w:rPr>
      </w:pPr>
    </w:p>
    <w:p w:rsidR="00FB5005" w:rsidRPr="00D63584" w:rsidRDefault="00FB5005" w:rsidP="00FB5005">
      <w:pPr>
        <w:spacing w:after="0" w:line="240" w:lineRule="auto"/>
        <w:rPr>
          <w:rFonts w:ascii="Times New Roman" w:hAnsi="Times New Roman" w:cs="Times New Roman"/>
          <w:sz w:val="24"/>
          <w:szCs w:val="24"/>
        </w:rPr>
      </w:pPr>
    </w:p>
    <w:p w:rsidR="00A93370"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KRYTERIUM CENA</w:t>
      </w:r>
      <w:r w:rsidR="00A93370">
        <w:rPr>
          <w:rFonts w:ascii="Times New Roman" w:hAnsi="Times New Roman" w:cs="Times New Roman"/>
          <w:sz w:val="24"/>
          <w:szCs w:val="24"/>
        </w:rPr>
        <w:t>:</w:t>
      </w:r>
      <w:r w:rsidRPr="00D63584">
        <w:rPr>
          <w:rFonts w:ascii="Times New Roman" w:hAnsi="Times New Roman" w:cs="Times New Roman"/>
          <w:sz w:val="24"/>
          <w:szCs w:val="24"/>
        </w:rPr>
        <w:t xml:space="preserve"> za cenę BRUTTO w wysokości</w:t>
      </w:r>
      <w:r w:rsidR="00ED51A1">
        <w:rPr>
          <w:rFonts w:ascii="Times New Roman" w:hAnsi="Times New Roman" w:cs="Times New Roman"/>
          <w:sz w:val="24"/>
          <w:szCs w:val="24"/>
        </w:rPr>
        <w:t>:</w:t>
      </w:r>
      <w:r w:rsidRPr="00D63584">
        <w:rPr>
          <w:rFonts w:ascii="Times New Roman" w:hAnsi="Times New Roman" w:cs="Times New Roman"/>
          <w:sz w:val="24"/>
          <w:szCs w:val="24"/>
        </w:rPr>
        <w:t>……………</w:t>
      </w:r>
      <w:r w:rsidR="00A93370">
        <w:rPr>
          <w:rFonts w:ascii="Times New Roman" w:hAnsi="Times New Roman" w:cs="Times New Roman"/>
          <w:sz w:val="24"/>
          <w:szCs w:val="24"/>
        </w:rPr>
        <w:t>…………………</w:t>
      </w:r>
      <w:r w:rsidRPr="00D63584">
        <w:rPr>
          <w:rFonts w:ascii="Times New Roman" w:hAnsi="Times New Roman" w:cs="Times New Roman"/>
          <w:sz w:val="24"/>
          <w:szCs w:val="24"/>
        </w:rPr>
        <w:t xml:space="preserve"> złotych</w:t>
      </w:r>
    </w:p>
    <w:p w:rsidR="00ED51A1"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 </w:t>
      </w:r>
    </w:p>
    <w:p w:rsidR="00ED51A1"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(słownie ……………</w:t>
      </w:r>
      <w:r w:rsidR="00ED51A1">
        <w:rPr>
          <w:rFonts w:ascii="Times New Roman" w:hAnsi="Times New Roman" w:cs="Times New Roman"/>
          <w:sz w:val="24"/>
          <w:szCs w:val="24"/>
        </w:rPr>
        <w:t>…………………………………………………………………</w:t>
      </w:r>
      <w:r w:rsidRPr="00D63584">
        <w:rPr>
          <w:rFonts w:ascii="Times New Roman" w:hAnsi="Times New Roman" w:cs="Times New Roman"/>
          <w:sz w:val="24"/>
          <w:szCs w:val="24"/>
        </w:rPr>
        <w:t>…</w:t>
      </w:r>
      <w:r w:rsidR="00ED51A1">
        <w:rPr>
          <w:rFonts w:ascii="Times New Roman" w:hAnsi="Times New Roman" w:cs="Times New Roman"/>
          <w:sz w:val="24"/>
          <w:szCs w:val="24"/>
        </w:rPr>
        <w:t>………</w:t>
      </w:r>
    </w:p>
    <w:p w:rsidR="00A93370" w:rsidRDefault="00A93370" w:rsidP="00FB5005">
      <w:pPr>
        <w:spacing w:after="0" w:line="240" w:lineRule="auto"/>
        <w:rPr>
          <w:rFonts w:ascii="Times New Roman" w:hAnsi="Times New Roman" w:cs="Times New Roman"/>
          <w:sz w:val="24"/>
          <w:szCs w:val="24"/>
        </w:rPr>
      </w:pPr>
    </w:p>
    <w:p w:rsidR="00ED51A1"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złotych</w:t>
      </w:r>
      <w:r w:rsidR="00ED51A1">
        <w:rPr>
          <w:rFonts w:ascii="Times New Roman" w:hAnsi="Times New Roman" w:cs="Times New Roman"/>
          <w:sz w:val="24"/>
          <w:szCs w:val="24"/>
        </w:rPr>
        <w:t xml:space="preserve">  …../100gr</w:t>
      </w:r>
      <w:r w:rsidRPr="00D63584">
        <w:rPr>
          <w:rFonts w:ascii="Times New Roman" w:hAnsi="Times New Roman" w:cs="Times New Roman"/>
          <w:sz w:val="24"/>
          <w:szCs w:val="24"/>
        </w:rPr>
        <w:t xml:space="preserve">) </w:t>
      </w:r>
    </w:p>
    <w:p w:rsidR="00A93370" w:rsidRDefault="00A93370" w:rsidP="00FB5005">
      <w:pPr>
        <w:spacing w:after="0" w:line="240" w:lineRule="auto"/>
        <w:rPr>
          <w:rFonts w:ascii="Times New Roman" w:hAnsi="Times New Roman" w:cs="Times New Roman"/>
          <w:sz w:val="24"/>
          <w:szCs w:val="24"/>
        </w:rPr>
      </w:pPr>
    </w:p>
    <w:p w:rsidR="00ED51A1" w:rsidRDefault="00FB5005" w:rsidP="00ED51A1">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w tym NETTO w wysokości</w:t>
      </w:r>
      <w:r w:rsidR="00ED51A1">
        <w:rPr>
          <w:rFonts w:ascii="Times New Roman" w:hAnsi="Times New Roman" w:cs="Times New Roman"/>
          <w:sz w:val="24"/>
          <w:szCs w:val="24"/>
        </w:rPr>
        <w:t>:</w:t>
      </w:r>
      <w:r w:rsidRPr="00D63584">
        <w:rPr>
          <w:rFonts w:ascii="Times New Roman" w:hAnsi="Times New Roman" w:cs="Times New Roman"/>
          <w:sz w:val="24"/>
          <w:szCs w:val="24"/>
        </w:rPr>
        <w:t xml:space="preserve"> </w:t>
      </w:r>
      <w:r w:rsidR="00ED51A1" w:rsidRPr="00D63584">
        <w:rPr>
          <w:rFonts w:ascii="Times New Roman" w:hAnsi="Times New Roman" w:cs="Times New Roman"/>
          <w:sz w:val="24"/>
          <w:szCs w:val="24"/>
        </w:rPr>
        <w:t xml:space="preserve"> ………………</w:t>
      </w:r>
      <w:r w:rsidR="00ED51A1">
        <w:rPr>
          <w:rFonts w:ascii="Times New Roman" w:hAnsi="Times New Roman" w:cs="Times New Roman"/>
          <w:sz w:val="24"/>
          <w:szCs w:val="24"/>
        </w:rPr>
        <w:t>……………………</w:t>
      </w:r>
      <w:r w:rsidR="00ED51A1" w:rsidRPr="00D63584">
        <w:rPr>
          <w:rFonts w:ascii="Times New Roman" w:hAnsi="Times New Roman" w:cs="Times New Roman"/>
          <w:sz w:val="24"/>
          <w:szCs w:val="24"/>
        </w:rPr>
        <w:t xml:space="preserve"> złotych </w:t>
      </w:r>
    </w:p>
    <w:p w:rsidR="00ED51A1" w:rsidRDefault="00ED51A1" w:rsidP="00ED51A1">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(słownie ……………</w:t>
      </w:r>
      <w:r>
        <w:rPr>
          <w:rFonts w:ascii="Times New Roman" w:hAnsi="Times New Roman" w:cs="Times New Roman"/>
          <w:sz w:val="24"/>
          <w:szCs w:val="24"/>
        </w:rPr>
        <w:t>…………………………………………………………………</w:t>
      </w:r>
      <w:r w:rsidRPr="00D63584">
        <w:rPr>
          <w:rFonts w:ascii="Times New Roman" w:hAnsi="Times New Roman" w:cs="Times New Roman"/>
          <w:sz w:val="24"/>
          <w:szCs w:val="24"/>
        </w:rPr>
        <w:t>…</w:t>
      </w:r>
      <w:r>
        <w:rPr>
          <w:rFonts w:ascii="Times New Roman" w:hAnsi="Times New Roman" w:cs="Times New Roman"/>
          <w:sz w:val="24"/>
          <w:szCs w:val="24"/>
        </w:rPr>
        <w:t>………</w:t>
      </w:r>
    </w:p>
    <w:p w:rsidR="00ED51A1" w:rsidRDefault="00ED51A1" w:rsidP="00ED51A1">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złotych</w:t>
      </w:r>
      <w:r>
        <w:rPr>
          <w:rFonts w:ascii="Times New Roman" w:hAnsi="Times New Roman" w:cs="Times New Roman"/>
          <w:sz w:val="24"/>
          <w:szCs w:val="24"/>
        </w:rPr>
        <w:t xml:space="preserve">  …../100gr</w:t>
      </w:r>
      <w:r w:rsidRPr="00D63584">
        <w:rPr>
          <w:rFonts w:ascii="Times New Roman" w:hAnsi="Times New Roman" w:cs="Times New Roman"/>
          <w:sz w:val="24"/>
          <w:szCs w:val="24"/>
        </w:rPr>
        <w:t xml:space="preserve">) </w:t>
      </w: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2. Oświadczam, że w cenie ofertowej ujęto wszelkie koszty niezbędne do realizacji zamówienia - podatki, cła itp.</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 3. Akceptuję warunki płatności wymagane przez Zamawiającego.</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lastRenderedPageBreak/>
        <w:t xml:space="preserve"> 4. Zapoznałem/</w:t>
      </w:r>
      <w:proofErr w:type="spellStart"/>
      <w:r w:rsidRPr="00D63584">
        <w:rPr>
          <w:rFonts w:ascii="Times New Roman" w:hAnsi="Times New Roman" w:cs="Times New Roman"/>
          <w:sz w:val="24"/>
          <w:szCs w:val="24"/>
        </w:rPr>
        <w:t>am</w:t>
      </w:r>
      <w:proofErr w:type="spellEnd"/>
      <w:r w:rsidRPr="00D63584">
        <w:rPr>
          <w:rFonts w:ascii="Times New Roman" w:hAnsi="Times New Roman" w:cs="Times New Roman"/>
          <w:sz w:val="24"/>
          <w:szCs w:val="24"/>
        </w:rPr>
        <w:t xml:space="preserve"> się z zapytaniem ofertowym i nie wnoszę do niego zastrzeżeń oraz zdobyłem/</w:t>
      </w:r>
      <w:proofErr w:type="spellStart"/>
      <w:r w:rsidRPr="00D63584">
        <w:rPr>
          <w:rFonts w:ascii="Times New Roman" w:hAnsi="Times New Roman" w:cs="Times New Roman"/>
          <w:sz w:val="24"/>
          <w:szCs w:val="24"/>
        </w:rPr>
        <w:t>am</w:t>
      </w:r>
      <w:proofErr w:type="spellEnd"/>
      <w:r w:rsidRPr="00D63584">
        <w:rPr>
          <w:rFonts w:ascii="Times New Roman" w:hAnsi="Times New Roman" w:cs="Times New Roman"/>
          <w:sz w:val="24"/>
          <w:szCs w:val="24"/>
        </w:rPr>
        <w:t xml:space="preserve"> informacje konieczne do przygotowania oferty.</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 5. Istotne postanowienia umowy</w:t>
      </w:r>
      <w:r w:rsidR="00D63584" w:rsidRPr="00D63584">
        <w:rPr>
          <w:rFonts w:ascii="Times New Roman" w:hAnsi="Times New Roman" w:cs="Times New Roman"/>
          <w:sz w:val="24"/>
          <w:szCs w:val="24"/>
        </w:rPr>
        <w:t xml:space="preserve"> Załącznik Nr 1 do formularza ofertowego </w:t>
      </w:r>
      <w:r w:rsidRPr="00D63584">
        <w:rPr>
          <w:rFonts w:ascii="Times New Roman" w:hAnsi="Times New Roman" w:cs="Times New Roman"/>
          <w:sz w:val="24"/>
          <w:szCs w:val="24"/>
        </w:rPr>
        <w:t xml:space="preserve"> zostały przez nas zaakceptowane i zobowiązujemy się, w przypadku wyboru naszej oferty do zawarcia umowy po zaoferowanej wyżej cenie, w miejscu i terminie wyznaczonym przez Zamawiającego.</w:t>
      </w:r>
    </w:p>
    <w:p w:rsidR="00FB5005" w:rsidRPr="00D63584" w:rsidRDefault="00FB5005" w:rsidP="00A93370">
      <w:pPr>
        <w:spacing w:after="0" w:line="360" w:lineRule="auto"/>
        <w:rPr>
          <w:rFonts w:ascii="Times New Roman" w:hAnsi="Times New Roman" w:cs="Times New Roman"/>
          <w:sz w:val="24"/>
          <w:szCs w:val="24"/>
        </w:rPr>
      </w:pPr>
      <w:r w:rsidRPr="00D63584">
        <w:rPr>
          <w:rFonts w:ascii="Times New Roman" w:hAnsi="Times New Roman" w:cs="Times New Roman"/>
          <w:sz w:val="24"/>
          <w:szCs w:val="24"/>
        </w:rPr>
        <w:t xml:space="preserve"> 6. Oświadczam, że działając na podstawie udzielonego pełnomocnictwa/wpisu w odpowiednim rejestrze, jestem/jesteśmy upoważniony/upoważnieni do reprezentowania ww. Wykonawcy.</w:t>
      </w: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 </w:t>
      </w: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FB5005">
      <w:pPr>
        <w:spacing w:after="0" w:line="240" w:lineRule="auto"/>
        <w:rPr>
          <w:rFonts w:ascii="Times New Roman" w:hAnsi="Times New Roman" w:cs="Times New Roman"/>
          <w:sz w:val="24"/>
          <w:szCs w:val="24"/>
        </w:rPr>
      </w:pP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 </w:t>
      </w:r>
      <w:r w:rsidRPr="00D63584">
        <w:rPr>
          <w:rFonts w:ascii="Times New Roman" w:hAnsi="Times New Roman" w:cs="Times New Roman"/>
          <w:sz w:val="24"/>
          <w:szCs w:val="24"/>
        </w:rPr>
        <w:tab/>
      </w:r>
      <w:r w:rsidRPr="00D63584">
        <w:rPr>
          <w:rFonts w:ascii="Times New Roman" w:hAnsi="Times New Roman" w:cs="Times New Roman"/>
          <w:sz w:val="24"/>
          <w:szCs w:val="24"/>
        </w:rPr>
        <w:tab/>
      </w:r>
      <w:r w:rsidRPr="00D63584">
        <w:rPr>
          <w:rFonts w:ascii="Times New Roman" w:hAnsi="Times New Roman" w:cs="Times New Roman"/>
          <w:sz w:val="24"/>
          <w:szCs w:val="24"/>
        </w:rPr>
        <w:tab/>
      </w:r>
      <w:r w:rsidRPr="00D63584">
        <w:rPr>
          <w:rFonts w:ascii="Times New Roman" w:hAnsi="Times New Roman" w:cs="Times New Roman"/>
          <w:sz w:val="24"/>
          <w:szCs w:val="24"/>
        </w:rPr>
        <w:tab/>
      </w:r>
      <w:r w:rsidR="00184BCF" w:rsidRPr="00D63584">
        <w:rPr>
          <w:rFonts w:ascii="Times New Roman" w:hAnsi="Times New Roman" w:cs="Times New Roman"/>
          <w:sz w:val="24"/>
          <w:szCs w:val="24"/>
        </w:rPr>
        <w:t>….</w:t>
      </w:r>
      <w:r w:rsidRPr="00D63584">
        <w:rPr>
          <w:rFonts w:ascii="Times New Roman" w:hAnsi="Times New Roman" w:cs="Times New Roman"/>
          <w:sz w:val="24"/>
          <w:szCs w:val="24"/>
        </w:rPr>
        <w:t>……………….………………………………</w:t>
      </w:r>
    </w:p>
    <w:p w:rsidR="00FB5005" w:rsidRPr="00D63584" w:rsidRDefault="00FB5005" w:rsidP="00FB5005">
      <w:pPr>
        <w:spacing w:after="0" w:line="240" w:lineRule="auto"/>
        <w:rPr>
          <w:rFonts w:ascii="Times New Roman" w:hAnsi="Times New Roman" w:cs="Times New Roman"/>
          <w:sz w:val="24"/>
          <w:szCs w:val="24"/>
        </w:rPr>
      </w:pPr>
      <w:r w:rsidRPr="00D63584">
        <w:rPr>
          <w:rFonts w:ascii="Times New Roman" w:hAnsi="Times New Roman" w:cs="Times New Roman"/>
          <w:sz w:val="24"/>
          <w:szCs w:val="24"/>
        </w:rPr>
        <w:t xml:space="preserve"> (miejscowość i data)                 (podpis osoby uprawnionej do reprezentowania Wykonawcy) </w:t>
      </w:r>
    </w:p>
    <w:p w:rsidR="00D01F03" w:rsidRPr="00D63584" w:rsidRDefault="00D01F03">
      <w:pPr>
        <w:rPr>
          <w:rFonts w:ascii="Times New Roman" w:hAnsi="Times New Roman" w:cs="Times New Roman"/>
          <w:sz w:val="24"/>
          <w:szCs w:val="24"/>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D63584" w:rsidRPr="00D63584" w:rsidRDefault="00D63584" w:rsidP="00D63584">
      <w:pPr>
        <w:pStyle w:val="Default"/>
        <w:jc w:val="center"/>
        <w:rPr>
          <w:color w:val="auto"/>
        </w:rPr>
      </w:pPr>
    </w:p>
    <w:p w:rsidR="00A93370" w:rsidRDefault="00D63584" w:rsidP="00D63584">
      <w:pPr>
        <w:pStyle w:val="Default"/>
        <w:jc w:val="center"/>
        <w:rPr>
          <w:color w:val="auto"/>
        </w:rPr>
      </w:pPr>
      <w:r w:rsidRPr="00D63584">
        <w:rPr>
          <w:color w:val="auto"/>
        </w:rPr>
        <w:tab/>
      </w:r>
      <w:r w:rsidRPr="00D63584">
        <w:rPr>
          <w:color w:val="auto"/>
        </w:rPr>
        <w:tab/>
      </w:r>
      <w:r w:rsidRPr="00D63584">
        <w:rPr>
          <w:color w:val="auto"/>
        </w:rPr>
        <w:tab/>
      </w:r>
      <w:r w:rsidRPr="00D63584">
        <w:rPr>
          <w:color w:val="auto"/>
        </w:rPr>
        <w:tab/>
      </w:r>
      <w:r w:rsidRPr="00D63584">
        <w:rPr>
          <w:color w:val="auto"/>
        </w:rPr>
        <w:tab/>
      </w:r>
      <w:r w:rsidRPr="00D63584">
        <w:rPr>
          <w:color w:val="auto"/>
        </w:rPr>
        <w:tab/>
        <w:t xml:space="preserve">                                     </w:t>
      </w: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A93370" w:rsidRDefault="00A93370" w:rsidP="00D63584">
      <w:pPr>
        <w:pStyle w:val="Default"/>
        <w:jc w:val="center"/>
        <w:rPr>
          <w:color w:val="auto"/>
        </w:rPr>
      </w:pPr>
    </w:p>
    <w:p w:rsidR="00D63584" w:rsidRDefault="00D63584" w:rsidP="005B05DB">
      <w:pPr>
        <w:pStyle w:val="Default"/>
        <w:jc w:val="right"/>
        <w:rPr>
          <w:color w:val="auto"/>
          <w:sz w:val="20"/>
          <w:szCs w:val="20"/>
        </w:rPr>
      </w:pPr>
      <w:r w:rsidRPr="005B05DB">
        <w:rPr>
          <w:color w:val="auto"/>
          <w:sz w:val="20"/>
          <w:szCs w:val="20"/>
        </w:rPr>
        <w:lastRenderedPageBreak/>
        <w:t xml:space="preserve">   Załącznik nr 1</w:t>
      </w:r>
      <w:r w:rsidR="005B05DB" w:rsidRPr="005B05DB">
        <w:rPr>
          <w:color w:val="auto"/>
          <w:sz w:val="20"/>
          <w:szCs w:val="20"/>
        </w:rPr>
        <w:t xml:space="preserve"> do formularza ofertowego</w:t>
      </w:r>
    </w:p>
    <w:p w:rsidR="00E65AE1" w:rsidRDefault="00E65AE1" w:rsidP="00E65AE1">
      <w:pPr>
        <w:pStyle w:val="Default"/>
        <w:jc w:val="center"/>
        <w:rPr>
          <w:rFonts w:ascii="Cambria" w:hAnsi="Cambria"/>
          <w:color w:val="auto"/>
          <w:sz w:val="22"/>
          <w:szCs w:val="22"/>
        </w:rPr>
      </w:pPr>
      <w:r>
        <w:rPr>
          <w:rFonts w:ascii="Cambria" w:hAnsi="Cambria"/>
          <w:color w:val="auto"/>
          <w:sz w:val="22"/>
          <w:szCs w:val="22"/>
        </w:rPr>
        <w:t>(WZÓR)</w:t>
      </w:r>
    </w:p>
    <w:p w:rsidR="00E65AE1" w:rsidRPr="00984941" w:rsidRDefault="00E65AE1" w:rsidP="00E65AE1">
      <w:pPr>
        <w:pStyle w:val="Default"/>
        <w:jc w:val="center"/>
        <w:rPr>
          <w:rFonts w:ascii="Cambria" w:hAnsi="Cambria"/>
          <w:color w:val="auto"/>
          <w:sz w:val="22"/>
          <w:szCs w:val="22"/>
        </w:rPr>
      </w:pPr>
      <w:r w:rsidRPr="00984941">
        <w:rPr>
          <w:rFonts w:ascii="Cambria" w:hAnsi="Cambria"/>
          <w:color w:val="auto"/>
          <w:sz w:val="22"/>
          <w:szCs w:val="22"/>
        </w:rPr>
        <w:t xml:space="preserve">Umowa Nr </w:t>
      </w:r>
      <w:r w:rsidR="00D16C13">
        <w:rPr>
          <w:rFonts w:ascii="Cambria" w:hAnsi="Cambria"/>
          <w:color w:val="auto"/>
          <w:sz w:val="22"/>
          <w:szCs w:val="22"/>
        </w:rPr>
        <w:t>……/ 2021</w:t>
      </w:r>
    </w:p>
    <w:p w:rsidR="00E65AE1" w:rsidRPr="00984941" w:rsidRDefault="00E65AE1" w:rsidP="00E65AE1">
      <w:pPr>
        <w:pStyle w:val="Default"/>
        <w:jc w:val="both"/>
        <w:rPr>
          <w:rFonts w:ascii="Cambria" w:hAnsi="Cambria"/>
          <w:color w:val="auto"/>
          <w:sz w:val="22"/>
          <w:szCs w:val="22"/>
        </w:rPr>
      </w:pPr>
    </w:p>
    <w:p w:rsidR="00E65AE1" w:rsidRPr="00984941" w:rsidRDefault="00E65AE1" w:rsidP="00E65AE1">
      <w:pPr>
        <w:pStyle w:val="Default"/>
        <w:jc w:val="both"/>
        <w:rPr>
          <w:rFonts w:ascii="Cambria" w:hAnsi="Cambria"/>
          <w:color w:val="auto"/>
          <w:sz w:val="22"/>
          <w:szCs w:val="22"/>
        </w:rPr>
      </w:pPr>
    </w:p>
    <w:p w:rsidR="00E65AE1" w:rsidRPr="00984941" w:rsidRDefault="00E65AE1" w:rsidP="00E65AE1">
      <w:pPr>
        <w:pStyle w:val="Default"/>
        <w:jc w:val="both"/>
        <w:rPr>
          <w:rFonts w:ascii="Cambria" w:hAnsi="Cambria"/>
          <w:color w:val="auto"/>
          <w:sz w:val="22"/>
          <w:szCs w:val="22"/>
        </w:rPr>
      </w:pPr>
      <w:r w:rsidRPr="00984941">
        <w:rPr>
          <w:rFonts w:ascii="Cambria" w:hAnsi="Cambria"/>
          <w:color w:val="auto"/>
          <w:sz w:val="22"/>
          <w:szCs w:val="22"/>
        </w:rPr>
        <w:t>zawarta w dniu …………..202</w:t>
      </w:r>
      <w:r>
        <w:rPr>
          <w:rFonts w:ascii="Cambria" w:hAnsi="Cambria"/>
          <w:color w:val="auto"/>
          <w:sz w:val="22"/>
          <w:szCs w:val="22"/>
        </w:rPr>
        <w:t>1</w:t>
      </w:r>
      <w:r w:rsidRPr="00984941">
        <w:rPr>
          <w:rFonts w:ascii="Cambria" w:hAnsi="Cambria"/>
          <w:color w:val="auto"/>
          <w:sz w:val="22"/>
          <w:szCs w:val="22"/>
        </w:rPr>
        <w:t xml:space="preserve">r.w </w:t>
      </w:r>
      <w:r w:rsidRPr="002B0794">
        <w:rPr>
          <w:rFonts w:ascii="Cambria" w:hAnsi="Cambria"/>
          <w:color w:val="auto"/>
          <w:sz w:val="22"/>
          <w:szCs w:val="22"/>
        </w:rPr>
        <w:t>Krzyżanowicach</w:t>
      </w:r>
      <w:r w:rsidRPr="0005639B">
        <w:rPr>
          <w:rFonts w:ascii="Cambria" w:hAnsi="Cambria"/>
          <w:color w:val="FF0000"/>
          <w:sz w:val="22"/>
          <w:szCs w:val="22"/>
        </w:rPr>
        <w:t xml:space="preserve"> </w:t>
      </w:r>
      <w:r w:rsidRPr="00984941">
        <w:rPr>
          <w:rFonts w:ascii="Cambria" w:hAnsi="Cambria"/>
          <w:color w:val="auto"/>
          <w:sz w:val="22"/>
          <w:szCs w:val="22"/>
        </w:rPr>
        <w:t>pomiędzy Stronami:</w:t>
      </w:r>
    </w:p>
    <w:p w:rsidR="00E65AE1" w:rsidRPr="00984941" w:rsidRDefault="00E65AE1" w:rsidP="00E65AE1">
      <w:pPr>
        <w:pStyle w:val="Default"/>
        <w:jc w:val="both"/>
        <w:rPr>
          <w:rFonts w:ascii="Cambria" w:hAnsi="Cambria"/>
          <w:color w:val="auto"/>
          <w:sz w:val="22"/>
          <w:szCs w:val="22"/>
        </w:rPr>
      </w:pPr>
    </w:p>
    <w:p w:rsidR="00E65AE1" w:rsidRPr="00984941" w:rsidRDefault="00E65AE1" w:rsidP="00E65AE1">
      <w:pPr>
        <w:pStyle w:val="Styl"/>
        <w:shd w:val="clear" w:color="auto" w:fill="FEFFFF"/>
        <w:tabs>
          <w:tab w:val="left" w:pos="-851"/>
          <w:tab w:val="left" w:leader="dot" w:pos="2899"/>
        </w:tabs>
        <w:ind w:right="11"/>
        <w:jc w:val="both"/>
        <w:rPr>
          <w:rFonts w:ascii="Cambria" w:hAnsi="Cambria"/>
          <w:sz w:val="22"/>
          <w:szCs w:val="22"/>
        </w:rPr>
      </w:pPr>
      <w:r w:rsidRPr="00984941">
        <w:rPr>
          <w:rFonts w:ascii="Cambria" w:hAnsi="Cambria"/>
          <w:sz w:val="22"/>
          <w:szCs w:val="22"/>
        </w:rPr>
        <w:t>Powiatem Radomskim</w:t>
      </w:r>
    </w:p>
    <w:p w:rsidR="00E65AE1" w:rsidRPr="00984941" w:rsidRDefault="00E65AE1" w:rsidP="00E65AE1">
      <w:pPr>
        <w:pStyle w:val="Styl"/>
        <w:shd w:val="clear" w:color="auto" w:fill="FEFFFF"/>
        <w:tabs>
          <w:tab w:val="left" w:pos="-851"/>
          <w:tab w:val="left" w:leader="dot" w:pos="2899"/>
        </w:tabs>
        <w:ind w:right="11"/>
        <w:jc w:val="both"/>
        <w:rPr>
          <w:rFonts w:ascii="Cambria" w:hAnsi="Cambria"/>
          <w:sz w:val="22"/>
          <w:szCs w:val="22"/>
        </w:rPr>
      </w:pPr>
      <w:r w:rsidRPr="00984941">
        <w:rPr>
          <w:rFonts w:ascii="Cambria" w:hAnsi="Cambria"/>
          <w:sz w:val="22"/>
          <w:szCs w:val="22"/>
        </w:rPr>
        <w:t>ul. Mazowieckiego 7, 26-600 Radom</w:t>
      </w:r>
    </w:p>
    <w:p w:rsidR="00E65AE1" w:rsidRPr="00984941" w:rsidRDefault="00E65AE1" w:rsidP="00E65AE1">
      <w:pPr>
        <w:pStyle w:val="Styl"/>
        <w:shd w:val="clear" w:color="auto" w:fill="FEFFFF"/>
        <w:tabs>
          <w:tab w:val="left" w:pos="-851"/>
          <w:tab w:val="left" w:leader="dot" w:pos="2899"/>
        </w:tabs>
        <w:ind w:right="11"/>
        <w:jc w:val="both"/>
        <w:rPr>
          <w:rFonts w:ascii="Cambria" w:hAnsi="Cambria"/>
          <w:sz w:val="22"/>
          <w:szCs w:val="22"/>
        </w:rPr>
      </w:pPr>
      <w:r w:rsidRPr="00984941">
        <w:rPr>
          <w:rFonts w:ascii="Cambria" w:hAnsi="Cambria"/>
          <w:sz w:val="22"/>
          <w:szCs w:val="22"/>
        </w:rPr>
        <w:t>NIP: 9482604208</w:t>
      </w:r>
    </w:p>
    <w:p w:rsidR="00E65AE1" w:rsidRPr="00984941" w:rsidRDefault="00E65AE1" w:rsidP="00E65AE1">
      <w:pPr>
        <w:pStyle w:val="Styl"/>
        <w:shd w:val="clear" w:color="auto" w:fill="FEFFFF"/>
        <w:tabs>
          <w:tab w:val="left" w:pos="-851"/>
          <w:tab w:val="left" w:leader="dot" w:pos="2899"/>
        </w:tabs>
        <w:ind w:right="11" w:hanging="851"/>
        <w:jc w:val="both"/>
        <w:rPr>
          <w:rFonts w:ascii="Cambria" w:hAnsi="Cambria"/>
          <w:sz w:val="22"/>
          <w:szCs w:val="22"/>
        </w:rPr>
      </w:pPr>
    </w:p>
    <w:p w:rsidR="00E65AE1" w:rsidRPr="00984941" w:rsidRDefault="00E65AE1" w:rsidP="00E65AE1">
      <w:pPr>
        <w:pStyle w:val="Styl"/>
        <w:shd w:val="clear" w:color="auto" w:fill="FEFFFF"/>
        <w:tabs>
          <w:tab w:val="left" w:pos="-851"/>
          <w:tab w:val="left" w:leader="dot" w:pos="2899"/>
        </w:tabs>
        <w:ind w:right="11"/>
        <w:jc w:val="both"/>
        <w:rPr>
          <w:rFonts w:ascii="Cambria" w:hAnsi="Cambria"/>
          <w:sz w:val="22"/>
          <w:szCs w:val="22"/>
        </w:rPr>
      </w:pPr>
      <w:r w:rsidRPr="00984941">
        <w:rPr>
          <w:rFonts w:ascii="Cambria" w:hAnsi="Cambria"/>
          <w:sz w:val="22"/>
          <w:szCs w:val="22"/>
        </w:rPr>
        <w:t>w imieniu którego działa:</w:t>
      </w:r>
    </w:p>
    <w:p w:rsidR="00E65AE1" w:rsidRPr="002B0794" w:rsidRDefault="00E65AE1" w:rsidP="00E65AE1">
      <w:pPr>
        <w:pStyle w:val="Styl"/>
        <w:shd w:val="clear" w:color="auto" w:fill="FEFFFF"/>
        <w:tabs>
          <w:tab w:val="left" w:pos="-851"/>
          <w:tab w:val="left" w:leader="dot" w:pos="2899"/>
        </w:tabs>
        <w:ind w:right="11"/>
        <w:jc w:val="both"/>
        <w:rPr>
          <w:rFonts w:ascii="Cambria" w:hAnsi="Cambria"/>
          <w:sz w:val="22"/>
          <w:szCs w:val="22"/>
        </w:rPr>
      </w:pPr>
      <w:r w:rsidRPr="002B0794">
        <w:rPr>
          <w:rFonts w:ascii="Cambria" w:hAnsi="Cambria"/>
          <w:sz w:val="22"/>
          <w:szCs w:val="22"/>
        </w:rPr>
        <w:t>Dom Pomocy Społecznej w Krzyżanowicach</w:t>
      </w:r>
    </w:p>
    <w:p w:rsidR="00E65AE1" w:rsidRPr="002B0794" w:rsidRDefault="00E65AE1" w:rsidP="00E65AE1">
      <w:pPr>
        <w:pStyle w:val="Styl"/>
        <w:shd w:val="clear" w:color="auto" w:fill="FEFFFF"/>
        <w:tabs>
          <w:tab w:val="left" w:pos="-851"/>
          <w:tab w:val="left" w:leader="dot" w:pos="2899"/>
        </w:tabs>
        <w:ind w:right="11"/>
        <w:jc w:val="both"/>
        <w:rPr>
          <w:rFonts w:ascii="Cambria" w:hAnsi="Cambria"/>
          <w:sz w:val="22"/>
          <w:szCs w:val="22"/>
        </w:rPr>
      </w:pPr>
      <w:r w:rsidRPr="002B0794">
        <w:rPr>
          <w:rFonts w:ascii="Cambria" w:hAnsi="Cambria"/>
          <w:sz w:val="22"/>
          <w:szCs w:val="22"/>
        </w:rPr>
        <w:t>K</w:t>
      </w:r>
      <w:r>
        <w:rPr>
          <w:rFonts w:ascii="Cambria" w:hAnsi="Cambria"/>
          <w:sz w:val="22"/>
          <w:szCs w:val="22"/>
        </w:rPr>
        <w:t>rzyżanowice 219, 27-100 Iłża</w:t>
      </w:r>
    </w:p>
    <w:p w:rsidR="00E65AE1" w:rsidRPr="00984941" w:rsidRDefault="00E65AE1" w:rsidP="00E65AE1">
      <w:pPr>
        <w:pStyle w:val="Styl"/>
        <w:shd w:val="clear" w:color="auto" w:fill="FEFFFF"/>
        <w:tabs>
          <w:tab w:val="left" w:pos="-851"/>
          <w:tab w:val="left" w:leader="dot" w:pos="2899"/>
        </w:tabs>
        <w:ind w:left="-567" w:right="11" w:hanging="284"/>
        <w:jc w:val="both"/>
        <w:rPr>
          <w:rFonts w:ascii="Cambria" w:hAnsi="Cambria"/>
          <w:sz w:val="22"/>
          <w:szCs w:val="22"/>
        </w:rPr>
      </w:pPr>
    </w:p>
    <w:p w:rsidR="00E65AE1" w:rsidRPr="00984941" w:rsidRDefault="00E65AE1" w:rsidP="00E65AE1">
      <w:pPr>
        <w:pStyle w:val="Styl"/>
        <w:shd w:val="clear" w:color="auto" w:fill="FEFFFF"/>
        <w:tabs>
          <w:tab w:val="left" w:pos="-851"/>
          <w:tab w:val="left" w:leader="dot" w:pos="2899"/>
        </w:tabs>
        <w:ind w:right="11"/>
        <w:jc w:val="both"/>
        <w:rPr>
          <w:rFonts w:ascii="Cambria" w:hAnsi="Cambria"/>
          <w:sz w:val="22"/>
          <w:szCs w:val="22"/>
        </w:rPr>
      </w:pPr>
      <w:r w:rsidRPr="00984941">
        <w:rPr>
          <w:rFonts w:ascii="Cambria" w:hAnsi="Cambria"/>
          <w:sz w:val="22"/>
          <w:szCs w:val="22"/>
        </w:rPr>
        <w:t>reprezentowanym przez:</w:t>
      </w:r>
    </w:p>
    <w:p w:rsidR="00E65AE1" w:rsidRPr="00984941" w:rsidRDefault="00E65AE1" w:rsidP="00E65AE1">
      <w:pPr>
        <w:pStyle w:val="Styl"/>
        <w:shd w:val="clear" w:color="auto" w:fill="FEFFFF"/>
        <w:tabs>
          <w:tab w:val="left" w:pos="-851"/>
          <w:tab w:val="left" w:leader="dot" w:pos="2899"/>
        </w:tabs>
        <w:ind w:right="11"/>
        <w:jc w:val="both"/>
        <w:rPr>
          <w:rFonts w:ascii="Cambria" w:hAnsi="Cambria"/>
          <w:sz w:val="22"/>
          <w:szCs w:val="22"/>
        </w:rPr>
      </w:pPr>
      <w:r>
        <w:rPr>
          <w:rFonts w:ascii="Cambria" w:hAnsi="Cambria"/>
          <w:sz w:val="22"/>
          <w:szCs w:val="22"/>
        </w:rPr>
        <w:t>dr Jolantę Borek</w:t>
      </w:r>
      <w:r w:rsidRPr="00984941">
        <w:rPr>
          <w:rFonts w:ascii="Cambria" w:hAnsi="Cambria"/>
          <w:sz w:val="22"/>
          <w:szCs w:val="22"/>
        </w:rPr>
        <w:t xml:space="preserve"> – Dyrektor</w:t>
      </w:r>
    </w:p>
    <w:p w:rsidR="00E65AE1" w:rsidRPr="00DD2EE5" w:rsidRDefault="00E65AE1" w:rsidP="00E65AE1">
      <w:pPr>
        <w:pStyle w:val="Styl"/>
        <w:shd w:val="clear" w:color="auto" w:fill="FEFFFF"/>
        <w:tabs>
          <w:tab w:val="left" w:pos="-851"/>
          <w:tab w:val="left" w:leader="dot" w:pos="2899"/>
        </w:tabs>
        <w:ind w:right="11" w:hanging="851"/>
        <w:jc w:val="both"/>
        <w:rPr>
          <w:rFonts w:ascii="Cambria" w:hAnsi="Cambria"/>
          <w:b/>
          <w:sz w:val="22"/>
          <w:szCs w:val="22"/>
        </w:rPr>
      </w:pPr>
      <w:r w:rsidRPr="00984941">
        <w:rPr>
          <w:rFonts w:ascii="Cambria" w:hAnsi="Cambria"/>
          <w:sz w:val="22"/>
          <w:szCs w:val="22"/>
        </w:rPr>
        <w:tab/>
        <w:t>zwanym dalej</w:t>
      </w:r>
      <w:r>
        <w:rPr>
          <w:rFonts w:ascii="Cambria" w:hAnsi="Cambria"/>
          <w:sz w:val="22"/>
          <w:szCs w:val="22"/>
        </w:rPr>
        <w:t xml:space="preserve"> </w:t>
      </w:r>
      <w:r w:rsidRPr="00DD2EE5">
        <w:rPr>
          <w:rFonts w:ascii="Cambria" w:hAnsi="Cambria"/>
          <w:b/>
          <w:sz w:val="22"/>
          <w:szCs w:val="22"/>
        </w:rPr>
        <w:t>Odbiorcą końcowym</w:t>
      </w:r>
    </w:p>
    <w:p w:rsidR="00E65AE1" w:rsidRDefault="00E65AE1" w:rsidP="00E65AE1">
      <w:pPr>
        <w:pStyle w:val="Bezodstpw"/>
        <w:rPr>
          <w:rFonts w:ascii="Cambria" w:hAnsi="Cambria"/>
          <w:sz w:val="22"/>
          <w:szCs w:val="22"/>
        </w:rPr>
      </w:pPr>
    </w:p>
    <w:p w:rsidR="00E65AE1" w:rsidRDefault="00E65AE1" w:rsidP="00E65AE1">
      <w:pPr>
        <w:pStyle w:val="Bezodstpw"/>
        <w:rPr>
          <w:rFonts w:ascii="Cambria" w:hAnsi="Cambria"/>
          <w:sz w:val="22"/>
          <w:szCs w:val="22"/>
        </w:rPr>
      </w:pPr>
    </w:p>
    <w:p w:rsidR="00E65AE1" w:rsidRPr="00984941" w:rsidRDefault="00E65AE1" w:rsidP="00E65AE1">
      <w:pPr>
        <w:pStyle w:val="Bezodstpw"/>
        <w:rPr>
          <w:rFonts w:ascii="Cambria" w:hAnsi="Cambria"/>
          <w:sz w:val="22"/>
          <w:szCs w:val="22"/>
        </w:rPr>
      </w:pPr>
      <w:r w:rsidRPr="00984941">
        <w:rPr>
          <w:rFonts w:ascii="Cambria" w:hAnsi="Cambria"/>
          <w:sz w:val="22"/>
          <w:szCs w:val="22"/>
        </w:rPr>
        <w:t xml:space="preserve"> </w:t>
      </w:r>
    </w:p>
    <w:p w:rsidR="00E65AE1" w:rsidRPr="00984941" w:rsidRDefault="00E65AE1" w:rsidP="00E65AE1">
      <w:pPr>
        <w:pStyle w:val="Default"/>
        <w:jc w:val="both"/>
        <w:rPr>
          <w:rFonts w:ascii="Cambria" w:hAnsi="Cambria"/>
          <w:color w:val="auto"/>
          <w:sz w:val="22"/>
          <w:szCs w:val="22"/>
        </w:rPr>
      </w:pPr>
      <w:r w:rsidRPr="00984941">
        <w:rPr>
          <w:rFonts w:ascii="Cambria" w:hAnsi="Cambria"/>
          <w:color w:val="auto"/>
          <w:sz w:val="22"/>
          <w:szCs w:val="22"/>
        </w:rPr>
        <w:t xml:space="preserve">a </w:t>
      </w:r>
      <w:r w:rsidRPr="00984941">
        <w:rPr>
          <w:rFonts w:ascii="Cambria" w:hAnsi="Cambria"/>
          <w:b/>
          <w:color w:val="auto"/>
          <w:sz w:val="22"/>
          <w:szCs w:val="22"/>
        </w:rPr>
        <w:t>…………………………………………………………………………………</w:t>
      </w:r>
    </w:p>
    <w:p w:rsidR="00E65AE1" w:rsidRPr="00984941" w:rsidRDefault="00E65AE1" w:rsidP="00E65AE1">
      <w:pPr>
        <w:jc w:val="both"/>
        <w:rPr>
          <w:rFonts w:ascii="Cambria" w:hAnsi="Cambria" w:cs="Arial"/>
          <w:color w:val="000000"/>
        </w:rPr>
      </w:pPr>
      <w:r w:rsidRPr="00984941">
        <w:rPr>
          <w:rFonts w:ascii="Cambria" w:hAnsi="Cambria" w:cs="Arial"/>
          <w:color w:val="000000"/>
        </w:rPr>
        <w:t>prowadzącym działalność pod nazwą …………………………… z siedzibą: ……………………………</w:t>
      </w:r>
    </w:p>
    <w:p w:rsidR="00E65AE1" w:rsidRPr="00984941" w:rsidRDefault="00E65AE1" w:rsidP="00E65AE1">
      <w:pPr>
        <w:jc w:val="both"/>
        <w:rPr>
          <w:rFonts w:ascii="Cambria" w:hAnsi="Cambria" w:cs="Arial"/>
          <w:color w:val="000000"/>
        </w:rPr>
      </w:pPr>
      <w:r w:rsidRPr="00984941">
        <w:rPr>
          <w:rFonts w:ascii="Cambria" w:hAnsi="Cambria" w:cs="Arial"/>
          <w:color w:val="000000"/>
        </w:rPr>
        <w:t xml:space="preserve">NIP: ………………………….. </w:t>
      </w:r>
    </w:p>
    <w:p w:rsidR="00E65AE1" w:rsidRPr="00984941" w:rsidRDefault="00E65AE1" w:rsidP="00E65AE1">
      <w:pPr>
        <w:jc w:val="both"/>
        <w:rPr>
          <w:rFonts w:ascii="Cambria" w:hAnsi="Cambria" w:cs="Arial"/>
          <w:color w:val="000000"/>
        </w:rPr>
      </w:pPr>
      <w:r w:rsidRPr="00984941">
        <w:rPr>
          <w:rFonts w:ascii="Cambria" w:hAnsi="Cambria" w:cs="Arial"/>
          <w:color w:val="000000"/>
        </w:rPr>
        <w:t xml:space="preserve">zwanym dalej </w:t>
      </w:r>
      <w:r w:rsidRPr="00984941">
        <w:rPr>
          <w:rFonts w:ascii="Cambria" w:hAnsi="Cambria" w:cs="Arial"/>
          <w:b/>
          <w:bCs/>
          <w:color w:val="000000"/>
        </w:rPr>
        <w:t>Wykonawcą</w:t>
      </w:r>
      <w:r w:rsidRPr="00984941">
        <w:rPr>
          <w:rFonts w:ascii="Cambria" w:hAnsi="Cambria" w:cs="Arial"/>
          <w:color w:val="000000"/>
        </w:rPr>
        <w:t>.</w:t>
      </w:r>
    </w:p>
    <w:p w:rsidR="00E65AE1" w:rsidRPr="00984941" w:rsidRDefault="00E65AE1" w:rsidP="00E65AE1">
      <w:pPr>
        <w:pStyle w:val="Default"/>
        <w:jc w:val="both"/>
        <w:rPr>
          <w:rFonts w:ascii="Cambria" w:hAnsi="Cambria"/>
          <w:color w:val="auto"/>
          <w:sz w:val="22"/>
          <w:szCs w:val="22"/>
        </w:rPr>
      </w:pPr>
    </w:p>
    <w:p w:rsidR="00E65AE1" w:rsidRPr="00984941" w:rsidRDefault="00E65AE1" w:rsidP="00E65AE1">
      <w:pPr>
        <w:pStyle w:val="Default"/>
        <w:jc w:val="both"/>
        <w:rPr>
          <w:rFonts w:ascii="Cambria" w:hAnsi="Cambria"/>
          <w:color w:val="auto"/>
          <w:sz w:val="22"/>
          <w:szCs w:val="22"/>
        </w:rPr>
      </w:pPr>
    </w:p>
    <w:p w:rsidR="00E65AE1" w:rsidRDefault="00E65AE1" w:rsidP="00E65AE1">
      <w:pPr>
        <w:pStyle w:val="Styl"/>
        <w:shd w:val="clear" w:color="auto" w:fill="FFFFFF"/>
        <w:tabs>
          <w:tab w:val="left" w:pos="557"/>
          <w:tab w:val="left" w:leader="dot" w:pos="4253"/>
        </w:tabs>
        <w:spacing w:before="230" w:line="254" w:lineRule="exact"/>
        <w:ind w:right="5"/>
        <w:jc w:val="both"/>
        <w:rPr>
          <w:rFonts w:ascii="Cambria" w:hAnsi="Cambria"/>
          <w:sz w:val="22"/>
          <w:szCs w:val="22"/>
          <w:shd w:val="clear" w:color="auto" w:fill="FFFFFF"/>
        </w:rPr>
      </w:pPr>
      <w:r w:rsidRPr="00984941">
        <w:rPr>
          <w:rFonts w:ascii="Cambria" w:hAnsi="Cambria"/>
          <w:sz w:val="22"/>
          <w:szCs w:val="22"/>
          <w:shd w:val="clear" w:color="auto" w:fill="FFFFFF"/>
        </w:rPr>
        <w:t xml:space="preserve">Strony oświadczają, że niniejsza umowa została zawarta w wyniku rozstrzygnięcia postępowania o udzielenie zamówienia publicznego prowadzonego na podstawie zarządzenia Dyrektora z dnia </w:t>
      </w:r>
      <w:r>
        <w:rPr>
          <w:rFonts w:ascii="Cambria" w:hAnsi="Cambria"/>
          <w:sz w:val="22"/>
          <w:szCs w:val="22"/>
          <w:shd w:val="clear" w:color="auto" w:fill="FFFFFF"/>
        </w:rPr>
        <w:t>13</w:t>
      </w:r>
      <w:r w:rsidRPr="00984941">
        <w:rPr>
          <w:rFonts w:ascii="Cambria" w:hAnsi="Cambria"/>
          <w:sz w:val="22"/>
          <w:szCs w:val="22"/>
          <w:shd w:val="clear" w:color="auto" w:fill="FFFFFF"/>
        </w:rPr>
        <w:t xml:space="preserve"> </w:t>
      </w:r>
      <w:r>
        <w:rPr>
          <w:rFonts w:ascii="Cambria" w:hAnsi="Cambria"/>
          <w:sz w:val="22"/>
          <w:szCs w:val="22"/>
          <w:shd w:val="clear" w:color="auto" w:fill="FFFFFF"/>
        </w:rPr>
        <w:t>stycznia 2021 roku</w:t>
      </w:r>
      <w:r w:rsidRPr="00984941">
        <w:rPr>
          <w:rFonts w:ascii="Cambria" w:hAnsi="Cambria"/>
          <w:sz w:val="22"/>
          <w:szCs w:val="22"/>
          <w:shd w:val="clear" w:color="auto" w:fill="FFFFFF"/>
        </w:rPr>
        <w:t xml:space="preserve"> w sprawie realizacji wydatków o wartości szacunkowej nie przekraczającej wyrażonej w złotych równowartości </w:t>
      </w:r>
      <w:r>
        <w:rPr>
          <w:rFonts w:ascii="Cambria" w:hAnsi="Cambria"/>
          <w:sz w:val="22"/>
          <w:szCs w:val="22"/>
          <w:shd w:val="clear" w:color="auto" w:fill="FFFFFF"/>
        </w:rPr>
        <w:t>1</w:t>
      </w:r>
      <w:r w:rsidRPr="00984941">
        <w:rPr>
          <w:rFonts w:ascii="Cambria" w:hAnsi="Cambria"/>
          <w:sz w:val="22"/>
          <w:szCs w:val="22"/>
          <w:shd w:val="clear" w:color="auto" w:fill="FFFFFF"/>
        </w:rPr>
        <w:t>30</w:t>
      </w:r>
      <w:r>
        <w:rPr>
          <w:rFonts w:ascii="Cambria" w:hAnsi="Cambria"/>
          <w:sz w:val="22"/>
          <w:szCs w:val="22"/>
          <w:shd w:val="clear" w:color="auto" w:fill="FFFFFF"/>
        </w:rPr>
        <w:t>.000 zł</w:t>
      </w:r>
      <w:r w:rsidRPr="00984941">
        <w:rPr>
          <w:rFonts w:ascii="Cambria" w:hAnsi="Cambria"/>
          <w:sz w:val="22"/>
          <w:szCs w:val="22"/>
          <w:shd w:val="clear" w:color="auto" w:fill="FFFFFF"/>
        </w:rPr>
        <w:t xml:space="preserve">. </w:t>
      </w:r>
    </w:p>
    <w:p w:rsidR="00E65AE1" w:rsidRDefault="00E65AE1" w:rsidP="00E65AE1">
      <w:pPr>
        <w:pStyle w:val="Styl"/>
        <w:shd w:val="clear" w:color="auto" w:fill="FFFFFF"/>
        <w:tabs>
          <w:tab w:val="left" w:pos="557"/>
          <w:tab w:val="left" w:leader="dot" w:pos="4253"/>
        </w:tabs>
        <w:spacing w:before="230" w:line="254" w:lineRule="exact"/>
        <w:ind w:right="5"/>
        <w:jc w:val="both"/>
        <w:rPr>
          <w:rFonts w:ascii="Cambria" w:hAnsi="Cambria"/>
          <w:b/>
          <w:sz w:val="22"/>
          <w:szCs w:val="22"/>
          <w:shd w:val="clear" w:color="auto" w:fill="FFFFFF"/>
        </w:rPr>
      </w:pPr>
      <w:r>
        <w:rPr>
          <w:rFonts w:ascii="Cambria" w:hAnsi="Cambria"/>
          <w:sz w:val="22"/>
          <w:szCs w:val="22"/>
          <w:shd w:val="clear" w:color="auto" w:fill="FFFFFF"/>
        </w:rPr>
        <w:t>Strony umowy, mając na uwadze zasadę ekwiwalentności wzajemnych świadczeń, ustaliły następujące zasady i warunki sprzedaży energii elektrycznej do Punktu Poboru Energii</w:t>
      </w:r>
      <w:r>
        <w:rPr>
          <w:rFonts w:ascii="Cambria" w:hAnsi="Cambria"/>
          <w:sz w:val="22"/>
          <w:szCs w:val="22"/>
          <w:shd w:val="clear" w:color="auto" w:fill="FFFFFF"/>
        </w:rPr>
        <w:br/>
      </w:r>
    </w:p>
    <w:p w:rsidR="00E65AE1" w:rsidRPr="00FD69E8" w:rsidRDefault="00E65AE1" w:rsidP="00E65AE1">
      <w:pPr>
        <w:pStyle w:val="Styl"/>
        <w:shd w:val="clear" w:color="auto" w:fill="FFFFFF"/>
        <w:tabs>
          <w:tab w:val="left" w:pos="557"/>
          <w:tab w:val="left" w:leader="dot" w:pos="4253"/>
        </w:tabs>
        <w:spacing w:before="230" w:line="254" w:lineRule="exact"/>
        <w:ind w:right="5"/>
        <w:jc w:val="both"/>
        <w:rPr>
          <w:rFonts w:ascii="Cambria" w:hAnsi="Cambria"/>
          <w:b/>
          <w:sz w:val="22"/>
          <w:szCs w:val="22"/>
          <w:shd w:val="clear" w:color="auto" w:fill="FFFFFF"/>
        </w:rPr>
      </w:pPr>
      <w:r w:rsidRPr="00FD69E8">
        <w:rPr>
          <w:rFonts w:ascii="Cambria" w:hAnsi="Cambria"/>
          <w:b/>
          <w:sz w:val="22"/>
          <w:szCs w:val="22"/>
          <w:shd w:val="clear" w:color="auto" w:fill="FFFFFF"/>
        </w:rPr>
        <w:t>Słownik pojęć:</w:t>
      </w:r>
    </w:p>
    <w:p w:rsidR="00E65AE1" w:rsidRDefault="00E65AE1" w:rsidP="00E65AE1">
      <w:pPr>
        <w:pStyle w:val="Styl"/>
        <w:shd w:val="clear" w:color="auto" w:fill="FFFFFF"/>
        <w:tabs>
          <w:tab w:val="left" w:pos="557"/>
          <w:tab w:val="left" w:leader="dot" w:pos="4253"/>
        </w:tabs>
        <w:spacing w:before="230" w:line="254" w:lineRule="exact"/>
        <w:ind w:right="5"/>
        <w:jc w:val="both"/>
        <w:rPr>
          <w:rFonts w:ascii="Cambria" w:hAnsi="Cambria"/>
          <w:sz w:val="22"/>
          <w:szCs w:val="22"/>
          <w:shd w:val="clear" w:color="auto" w:fill="FFFFFF"/>
        </w:rPr>
      </w:pPr>
      <w:r w:rsidRPr="00FD69E8">
        <w:rPr>
          <w:rFonts w:ascii="Cambria" w:hAnsi="Cambria"/>
          <w:b/>
          <w:sz w:val="22"/>
          <w:szCs w:val="22"/>
          <w:shd w:val="clear" w:color="auto" w:fill="FFFFFF"/>
        </w:rPr>
        <w:t xml:space="preserve">PPE </w:t>
      </w:r>
      <w:r>
        <w:rPr>
          <w:rFonts w:ascii="Cambria" w:hAnsi="Cambria"/>
          <w:sz w:val="22"/>
          <w:szCs w:val="22"/>
          <w:shd w:val="clear" w:color="auto" w:fill="FFFFFF"/>
        </w:rPr>
        <w:t xml:space="preserve">– Punkty poboru energii przez </w:t>
      </w:r>
      <w:r w:rsidRPr="002B0794">
        <w:rPr>
          <w:rFonts w:ascii="Cambria" w:hAnsi="Cambria"/>
          <w:sz w:val="22"/>
          <w:szCs w:val="22"/>
          <w:shd w:val="clear" w:color="auto" w:fill="FFFFFF"/>
        </w:rPr>
        <w:t>Odbiorcę</w:t>
      </w:r>
      <w:r>
        <w:rPr>
          <w:rFonts w:ascii="Cambria" w:hAnsi="Cambria"/>
          <w:sz w:val="22"/>
          <w:szCs w:val="22"/>
          <w:shd w:val="clear" w:color="auto" w:fill="FFFFFF"/>
        </w:rPr>
        <w:t xml:space="preserve"> końcowego</w:t>
      </w:r>
    </w:p>
    <w:p w:rsidR="00E65AE1" w:rsidRPr="00984941" w:rsidRDefault="00E65AE1" w:rsidP="00E65AE1">
      <w:pPr>
        <w:pStyle w:val="Styl"/>
        <w:shd w:val="clear" w:color="auto" w:fill="FFFFFF"/>
        <w:tabs>
          <w:tab w:val="left" w:pos="557"/>
          <w:tab w:val="left" w:leader="dot" w:pos="4253"/>
        </w:tabs>
        <w:spacing w:before="230" w:line="254" w:lineRule="exact"/>
        <w:ind w:right="5"/>
        <w:jc w:val="both"/>
        <w:rPr>
          <w:rFonts w:ascii="Cambria" w:hAnsi="Cambria"/>
          <w:sz w:val="22"/>
          <w:szCs w:val="22"/>
          <w:shd w:val="clear" w:color="auto" w:fill="FFFFFF"/>
        </w:rPr>
      </w:pPr>
      <w:r w:rsidRPr="00FD69E8">
        <w:rPr>
          <w:rFonts w:ascii="Cambria" w:hAnsi="Cambria"/>
          <w:b/>
          <w:sz w:val="22"/>
          <w:szCs w:val="22"/>
          <w:shd w:val="clear" w:color="auto" w:fill="FFFFFF"/>
        </w:rPr>
        <w:t>OSD</w:t>
      </w:r>
      <w:r>
        <w:rPr>
          <w:rFonts w:ascii="Cambria" w:hAnsi="Cambria"/>
          <w:sz w:val="22"/>
          <w:szCs w:val="22"/>
          <w:shd w:val="clear" w:color="auto" w:fill="FFFFFF"/>
        </w:rPr>
        <w:t xml:space="preserve"> – Operator Systemu Dystrybucyjnego</w:t>
      </w:r>
    </w:p>
    <w:p w:rsidR="00E65AE1" w:rsidRPr="00984941" w:rsidRDefault="00E65AE1" w:rsidP="00E65AE1">
      <w:pPr>
        <w:spacing w:line="360" w:lineRule="auto"/>
        <w:jc w:val="center"/>
        <w:rPr>
          <w:rFonts w:ascii="Cambria" w:hAnsi="Cambria"/>
        </w:rPr>
      </w:pPr>
    </w:p>
    <w:p w:rsidR="00E65AE1" w:rsidRPr="00984941" w:rsidRDefault="00E65AE1" w:rsidP="00E65AE1">
      <w:pPr>
        <w:spacing w:line="360" w:lineRule="auto"/>
        <w:jc w:val="center"/>
        <w:rPr>
          <w:rFonts w:ascii="Cambria" w:hAnsi="Cambria"/>
          <w:b/>
        </w:rPr>
      </w:pPr>
      <w:r w:rsidRPr="00984941">
        <w:rPr>
          <w:rFonts w:ascii="Cambria" w:hAnsi="Cambria"/>
          <w:b/>
        </w:rPr>
        <w:t>§ 1</w:t>
      </w:r>
      <w:r>
        <w:rPr>
          <w:rFonts w:ascii="Cambria" w:hAnsi="Cambria"/>
          <w:b/>
        </w:rPr>
        <w:t xml:space="preserve">. </w:t>
      </w:r>
      <w:r w:rsidRPr="00984941">
        <w:rPr>
          <w:rFonts w:ascii="Cambria" w:hAnsi="Cambria"/>
          <w:b/>
        </w:rPr>
        <w:t xml:space="preserve"> Postanowienia wstępne</w:t>
      </w:r>
    </w:p>
    <w:p w:rsidR="00E65AE1" w:rsidRPr="00984941" w:rsidRDefault="00E65AE1" w:rsidP="00E65AE1">
      <w:pPr>
        <w:pStyle w:val="Akapitzlist"/>
        <w:numPr>
          <w:ilvl w:val="0"/>
          <w:numId w:val="16"/>
        </w:numPr>
        <w:ind w:left="284" w:hanging="284"/>
        <w:jc w:val="both"/>
        <w:rPr>
          <w:rFonts w:ascii="Cambria" w:hAnsi="Cambria"/>
        </w:rPr>
      </w:pPr>
      <w:r w:rsidRPr="00984941">
        <w:rPr>
          <w:rFonts w:ascii="Cambria" w:hAnsi="Cambria"/>
        </w:rPr>
        <w:t xml:space="preserve">Przedmiotem umowy jest sprzedaż energii elektrycznej na warunkach określonych </w:t>
      </w:r>
      <w:r>
        <w:rPr>
          <w:rFonts w:ascii="Cambria" w:hAnsi="Cambria"/>
        </w:rPr>
        <w:t xml:space="preserve">                            </w:t>
      </w:r>
      <w:r w:rsidRPr="00984941">
        <w:rPr>
          <w:rFonts w:ascii="Cambria" w:hAnsi="Cambria"/>
        </w:rPr>
        <w:t>w niniejszej umowie.</w:t>
      </w:r>
    </w:p>
    <w:p w:rsidR="00E65AE1" w:rsidRPr="00984941" w:rsidRDefault="00E65AE1" w:rsidP="00E65AE1">
      <w:pPr>
        <w:pStyle w:val="Akapitzlist"/>
        <w:numPr>
          <w:ilvl w:val="0"/>
          <w:numId w:val="16"/>
        </w:numPr>
        <w:ind w:left="284" w:hanging="284"/>
        <w:jc w:val="both"/>
        <w:rPr>
          <w:rFonts w:ascii="Cambria" w:hAnsi="Cambria"/>
        </w:rPr>
      </w:pPr>
      <w:r w:rsidRPr="00984941">
        <w:rPr>
          <w:rFonts w:ascii="Cambria" w:hAnsi="Cambria"/>
        </w:rPr>
        <w:t>Sprzedaż energii elektrycznej odbywać się będzie na warunkach określonych przepisami ustawy z dnia 10 kwietnia 1997r. Prawo energetyczne (Dz. U. 20</w:t>
      </w:r>
      <w:r>
        <w:rPr>
          <w:rFonts w:ascii="Cambria" w:hAnsi="Cambria"/>
        </w:rPr>
        <w:t>21, poz. 746 ze zm.</w:t>
      </w:r>
      <w:r w:rsidRPr="00984941">
        <w:rPr>
          <w:rFonts w:ascii="Cambria" w:hAnsi="Cambria"/>
        </w:rPr>
        <w:t>), zwana dalej „Prawem energetycznym”, zgodnie z obowiązującymi rozporządzeniami do w/w ustawy oraz przepisami ustawy z dnia 23 kwietnia 1964r. – kodeks cywilny (tekst jedn. Dz.U.20</w:t>
      </w:r>
      <w:r>
        <w:rPr>
          <w:rFonts w:ascii="Cambria" w:hAnsi="Cambria"/>
        </w:rPr>
        <w:t>20 poz</w:t>
      </w:r>
      <w:r w:rsidRPr="00984941">
        <w:rPr>
          <w:rFonts w:ascii="Cambria" w:hAnsi="Cambria"/>
        </w:rPr>
        <w:t>.1</w:t>
      </w:r>
      <w:r>
        <w:rPr>
          <w:rFonts w:ascii="Cambria" w:hAnsi="Cambria"/>
        </w:rPr>
        <w:t>740</w:t>
      </w:r>
      <w:r w:rsidRPr="00984941">
        <w:rPr>
          <w:rFonts w:ascii="Cambria" w:hAnsi="Cambria"/>
        </w:rPr>
        <w:t>).</w:t>
      </w:r>
    </w:p>
    <w:p w:rsidR="00E65AE1" w:rsidRPr="00984941" w:rsidRDefault="00E65AE1" w:rsidP="00E65AE1">
      <w:pPr>
        <w:pStyle w:val="Akapitzlist"/>
        <w:numPr>
          <w:ilvl w:val="0"/>
          <w:numId w:val="16"/>
        </w:numPr>
        <w:ind w:left="284" w:hanging="284"/>
        <w:jc w:val="both"/>
        <w:rPr>
          <w:rFonts w:ascii="Cambria" w:hAnsi="Cambria"/>
        </w:rPr>
      </w:pPr>
      <w:r w:rsidRPr="00984941">
        <w:rPr>
          <w:rFonts w:ascii="Cambria" w:hAnsi="Cambria"/>
        </w:rPr>
        <w:lastRenderedPageBreak/>
        <w:t>Wykonawca oświadcza, ze posiada aktualn</w:t>
      </w:r>
      <w:r>
        <w:rPr>
          <w:rFonts w:ascii="Cambria" w:hAnsi="Cambria"/>
        </w:rPr>
        <w:t>ą</w:t>
      </w:r>
      <w:r w:rsidRPr="00984941">
        <w:rPr>
          <w:rFonts w:ascii="Cambria" w:hAnsi="Cambria"/>
        </w:rPr>
        <w:t xml:space="preserve"> koncesję na obrót energią elektryczną.</w:t>
      </w:r>
      <w:bookmarkStart w:id="0" w:name="_GoBack"/>
      <w:bookmarkEnd w:id="0"/>
    </w:p>
    <w:p w:rsidR="00E65AE1" w:rsidRPr="00984941" w:rsidRDefault="00E65AE1" w:rsidP="00E65AE1">
      <w:pPr>
        <w:pStyle w:val="Akapitzlist"/>
        <w:numPr>
          <w:ilvl w:val="0"/>
          <w:numId w:val="16"/>
        </w:numPr>
        <w:ind w:left="284" w:hanging="284"/>
        <w:jc w:val="both"/>
        <w:rPr>
          <w:rFonts w:ascii="Cambria" w:hAnsi="Cambria"/>
        </w:rPr>
      </w:pPr>
      <w:r w:rsidRPr="00984941">
        <w:rPr>
          <w:rFonts w:ascii="Cambria" w:hAnsi="Cambria"/>
        </w:rPr>
        <w:t xml:space="preserve">Sprzedaż energii elektrycznej odbywa się za pośrednictwem sieci dystrybucyjnej należącej do </w:t>
      </w:r>
      <w:r>
        <w:rPr>
          <w:rFonts w:ascii="Cambria" w:hAnsi="Cambria"/>
        </w:rPr>
        <w:t>O</w:t>
      </w:r>
      <w:r w:rsidRPr="00984941">
        <w:rPr>
          <w:rFonts w:ascii="Cambria" w:hAnsi="Cambria"/>
        </w:rPr>
        <w:t>p</w:t>
      </w:r>
      <w:r>
        <w:rPr>
          <w:rFonts w:ascii="Cambria" w:hAnsi="Cambria"/>
        </w:rPr>
        <w:t>eratora Systemu</w:t>
      </w:r>
      <w:r w:rsidRPr="00984941">
        <w:rPr>
          <w:rFonts w:ascii="Cambria" w:hAnsi="Cambria"/>
        </w:rPr>
        <w:t xml:space="preserve"> </w:t>
      </w:r>
      <w:r>
        <w:rPr>
          <w:rFonts w:ascii="Cambria" w:hAnsi="Cambria"/>
        </w:rPr>
        <w:t>Operacyjnego</w:t>
      </w:r>
      <w:r w:rsidRPr="00984941">
        <w:rPr>
          <w:rFonts w:ascii="Cambria" w:hAnsi="Cambria"/>
        </w:rPr>
        <w:t>: PGE Dystrybucja S.A.</w:t>
      </w:r>
    </w:p>
    <w:p w:rsidR="00E65AE1" w:rsidRPr="00984941" w:rsidRDefault="00E65AE1" w:rsidP="00E65AE1">
      <w:pPr>
        <w:pStyle w:val="Akapitzlist"/>
        <w:numPr>
          <w:ilvl w:val="0"/>
          <w:numId w:val="16"/>
        </w:numPr>
        <w:ind w:left="284" w:hanging="284"/>
        <w:jc w:val="both"/>
        <w:rPr>
          <w:rFonts w:ascii="Cambria" w:hAnsi="Cambria"/>
        </w:rPr>
      </w:pPr>
      <w:r w:rsidRPr="00984941">
        <w:rPr>
          <w:rFonts w:ascii="Cambria" w:hAnsi="Cambria"/>
        </w:rPr>
        <w:t>Wykonawca oświadcza, że ma zawartą stosowną umowę z OSD o świadczenie usług dystrybucji energii elektrycznej, umożliwiająca sprzedaż energii elektrycznej do PPE Odbiorcy końcowego za pośrednictwem sieci wskazanego powyżej OSD.</w:t>
      </w:r>
    </w:p>
    <w:p w:rsidR="00E65AE1" w:rsidRDefault="00E65AE1" w:rsidP="00E65AE1">
      <w:pPr>
        <w:pStyle w:val="Akapitzlist"/>
        <w:numPr>
          <w:ilvl w:val="0"/>
          <w:numId w:val="16"/>
        </w:numPr>
        <w:ind w:left="284" w:hanging="284"/>
        <w:jc w:val="both"/>
        <w:rPr>
          <w:rFonts w:ascii="Cambria" w:hAnsi="Cambria"/>
        </w:rPr>
      </w:pPr>
      <w:r w:rsidRPr="00984941">
        <w:rPr>
          <w:rFonts w:ascii="Cambria" w:hAnsi="Cambria"/>
        </w:rPr>
        <w:t xml:space="preserve">Odbiorca końcowy oświadcza, iż zużycie energii wskazane w </w:t>
      </w:r>
      <w:r>
        <w:rPr>
          <w:rFonts w:ascii="Cambria" w:hAnsi="Cambria"/>
        </w:rPr>
        <w:t>zapytaniu ofertowym</w:t>
      </w:r>
      <w:r w:rsidRPr="00984941">
        <w:rPr>
          <w:rFonts w:ascii="Cambria" w:hAnsi="Cambria"/>
        </w:rPr>
        <w:t xml:space="preserve"> do złożenia oferty jest jedynie szacunkowym zużyciem, która w trakcie wykonywania umowy może ulec zmianie </w:t>
      </w:r>
      <w:r w:rsidRPr="002B0794">
        <w:rPr>
          <w:rFonts w:ascii="Cambria" w:hAnsi="Cambria"/>
        </w:rPr>
        <w:t>w stosunku</w:t>
      </w:r>
      <w:r w:rsidRPr="00984941">
        <w:rPr>
          <w:rFonts w:ascii="Cambria" w:hAnsi="Cambria"/>
        </w:rPr>
        <w:t xml:space="preserve"> do wartości określonych dla Odbiorcy końcowego. Faktyczne zużycie energii uzależnione będzie wyłącznie od rzeczywistych potrzeb Odbiorcy końcowego z tym, że niezależnie od wielkości zużycia Wykonawca zobowiązany jest w każdym przypadku stosować określone w  §6 ust. 1 ceny energii. Wykonawca nie może dochodzić od Odbiorcy końcowego żadnych roszczeń finansowych (np. odszkodowania), jeżeli w okresie obowiązywania umowy Odbiorca końcowy zakupi od Wykonawcy mniejszą lub większą ilość energii elektrycznej niż szacunkowa ilość energii zapisana w dokumencie zwanym </w:t>
      </w:r>
      <w:r>
        <w:rPr>
          <w:rFonts w:ascii="Cambria" w:hAnsi="Cambria"/>
        </w:rPr>
        <w:t>Zapytanie ofertowe</w:t>
      </w:r>
      <w:r w:rsidRPr="00984941">
        <w:rPr>
          <w:rFonts w:ascii="Cambria" w:hAnsi="Cambria"/>
        </w:rPr>
        <w:t>, w szczególności spowodowanej zwiększeniem lub zmniejszeniem ilości PPE Odbiorcy końcowego, zmiana grupy taryfowej, zmiana mocy zamówionej lub parametrów technicznych PPE, czy też faktycznym poborem energii w ramach poszczególnych PPE.</w:t>
      </w:r>
    </w:p>
    <w:p w:rsidR="00E65AE1" w:rsidRPr="00984941" w:rsidRDefault="00E65AE1" w:rsidP="00E65AE1">
      <w:pPr>
        <w:pStyle w:val="Akapitzlist"/>
        <w:ind w:left="284"/>
        <w:jc w:val="both"/>
        <w:rPr>
          <w:rFonts w:ascii="Cambria" w:hAnsi="Cambria"/>
        </w:rPr>
      </w:pPr>
    </w:p>
    <w:p w:rsidR="00E65AE1" w:rsidRPr="00984941" w:rsidRDefault="00E65AE1" w:rsidP="00E65AE1">
      <w:pPr>
        <w:pStyle w:val="Akapitzlist"/>
        <w:ind w:left="284"/>
        <w:jc w:val="center"/>
        <w:rPr>
          <w:rFonts w:ascii="Cambria" w:hAnsi="Cambria"/>
          <w:b/>
        </w:rPr>
      </w:pPr>
      <w:r w:rsidRPr="00984941">
        <w:rPr>
          <w:rFonts w:ascii="Cambria" w:hAnsi="Cambria"/>
          <w:b/>
        </w:rPr>
        <w:t>§ 2 Oświadczenia stron</w:t>
      </w:r>
    </w:p>
    <w:p w:rsidR="00E65AE1" w:rsidRPr="00984941" w:rsidRDefault="00E65AE1" w:rsidP="00E65AE1">
      <w:pPr>
        <w:pStyle w:val="Akapitzlist"/>
        <w:ind w:left="284"/>
        <w:jc w:val="both"/>
        <w:rPr>
          <w:rFonts w:ascii="Cambria" w:hAnsi="Cambria"/>
        </w:rPr>
      </w:pPr>
    </w:p>
    <w:p w:rsidR="00E65AE1" w:rsidRPr="00984941" w:rsidRDefault="00E65AE1" w:rsidP="00E65AE1">
      <w:pPr>
        <w:pStyle w:val="Akapitzlist"/>
        <w:numPr>
          <w:ilvl w:val="0"/>
          <w:numId w:val="17"/>
        </w:numPr>
        <w:ind w:left="284" w:hanging="284"/>
        <w:jc w:val="both"/>
        <w:rPr>
          <w:rFonts w:ascii="Cambria" w:hAnsi="Cambria"/>
        </w:rPr>
      </w:pPr>
      <w:r w:rsidRPr="00984941">
        <w:rPr>
          <w:rFonts w:ascii="Cambria" w:hAnsi="Cambria"/>
        </w:rPr>
        <w:t xml:space="preserve">Wykonawca oświadcza, że przez cały okres wykonywania przedmiotu umowy będzie posiadał wszelkie wymagane prawem uprawnienia, w szczególności koncesję na obrót energią elektryczną, umowę dystrybucyjną z OSD właściwym terytorialnie Odbiorcy końcowemu, zapewni bilansowanie handlowe na rzecz odbiorcy końcowego, zezwolenia </w:t>
      </w:r>
      <w:r>
        <w:rPr>
          <w:rFonts w:ascii="Cambria" w:hAnsi="Cambria"/>
        </w:rPr>
        <w:t xml:space="preserve">                    </w:t>
      </w:r>
      <w:r w:rsidRPr="00984941">
        <w:rPr>
          <w:rFonts w:ascii="Cambria" w:hAnsi="Cambria"/>
        </w:rPr>
        <w:t>i decyzje, a także inne niezbędne do właściwego wykonania niniejszej umowy dokumenty.</w:t>
      </w:r>
    </w:p>
    <w:p w:rsidR="00E65AE1" w:rsidRPr="00984941" w:rsidRDefault="00E65AE1" w:rsidP="00E65AE1">
      <w:pPr>
        <w:pStyle w:val="Akapitzlist"/>
        <w:numPr>
          <w:ilvl w:val="0"/>
          <w:numId w:val="17"/>
        </w:numPr>
        <w:ind w:left="284" w:hanging="284"/>
        <w:jc w:val="both"/>
        <w:rPr>
          <w:rFonts w:ascii="Cambria" w:hAnsi="Cambria"/>
        </w:rPr>
      </w:pPr>
      <w:r w:rsidRPr="00984941">
        <w:rPr>
          <w:rFonts w:ascii="Cambria" w:hAnsi="Cambria"/>
        </w:rPr>
        <w:t>Wykonawca zobowiązuje się do wykonania przedmiotu Umowy z najwyższą starannością, zgodnie z obowiązującymi w tym zakresie przepisami prawa, a w szczególności przepisami ustawy Prawo energetyczne wraz z aktami wykonawczymi, które znajdują zastosowanie do niniejszej umowy.</w:t>
      </w:r>
    </w:p>
    <w:p w:rsidR="00E65AE1" w:rsidRPr="00984941" w:rsidRDefault="00E65AE1" w:rsidP="00E65AE1">
      <w:pPr>
        <w:pStyle w:val="Akapitzlist"/>
        <w:numPr>
          <w:ilvl w:val="0"/>
          <w:numId w:val="17"/>
        </w:numPr>
        <w:ind w:left="284" w:hanging="284"/>
        <w:jc w:val="both"/>
        <w:rPr>
          <w:rFonts w:ascii="Cambria" w:hAnsi="Cambria"/>
        </w:rPr>
      </w:pPr>
      <w:r w:rsidRPr="00984941">
        <w:rPr>
          <w:rFonts w:ascii="Cambria" w:hAnsi="Cambria"/>
        </w:rPr>
        <w:t>Odbiorca końcowy oświadcza, iż będzie nabywać energię elektryczną w celu wykorzystania jej na potrzeby własne.</w:t>
      </w:r>
    </w:p>
    <w:p w:rsidR="00E65AE1" w:rsidRDefault="00E65AE1" w:rsidP="00E65AE1">
      <w:pPr>
        <w:pStyle w:val="Akapitzlist"/>
        <w:ind w:left="284"/>
        <w:jc w:val="center"/>
        <w:rPr>
          <w:rFonts w:ascii="Cambria" w:hAnsi="Cambria"/>
          <w:b/>
        </w:rPr>
      </w:pPr>
    </w:p>
    <w:p w:rsidR="00E65AE1" w:rsidRDefault="00E65AE1" w:rsidP="00E65AE1">
      <w:pPr>
        <w:pStyle w:val="Akapitzlist"/>
        <w:ind w:left="284"/>
        <w:jc w:val="center"/>
        <w:rPr>
          <w:rFonts w:ascii="Cambria" w:hAnsi="Cambria"/>
          <w:b/>
        </w:rPr>
      </w:pPr>
      <w:r w:rsidRPr="00984941">
        <w:rPr>
          <w:rFonts w:ascii="Cambria" w:hAnsi="Cambria"/>
          <w:b/>
        </w:rPr>
        <w:t>§ 3. Zobowiązania stron</w:t>
      </w:r>
    </w:p>
    <w:p w:rsidR="00E65AE1" w:rsidRPr="00984941" w:rsidRDefault="00E65AE1" w:rsidP="00E65AE1">
      <w:pPr>
        <w:pStyle w:val="Akapitzlist"/>
        <w:ind w:left="284"/>
        <w:jc w:val="center"/>
        <w:rPr>
          <w:rFonts w:ascii="Cambria" w:hAnsi="Cambria"/>
          <w:b/>
        </w:rPr>
      </w:pPr>
    </w:p>
    <w:p w:rsidR="00E65AE1" w:rsidRPr="00984941" w:rsidRDefault="00E65AE1" w:rsidP="00E65AE1">
      <w:pPr>
        <w:pStyle w:val="Akapitzlist"/>
        <w:numPr>
          <w:ilvl w:val="0"/>
          <w:numId w:val="18"/>
        </w:numPr>
        <w:ind w:left="284" w:hanging="284"/>
        <w:jc w:val="both"/>
        <w:rPr>
          <w:rFonts w:ascii="Cambria" w:hAnsi="Cambria"/>
        </w:rPr>
      </w:pPr>
      <w:r w:rsidRPr="00984941">
        <w:rPr>
          <w:rFonts w:ascii="Cambria" w:hAnsi="Cambria"/>
        </w:rPr>
        <w:t xml:space="preserve">Wykonawca zobowiązuje się do sprzedaży energii elektrycznej do Odbiorcy końcowego zgodnie z postanowieniami niniejszej umowy, a </w:t>
      </w:r>
      <w:r>
        <w:rPr>
          <w:rFonts w:ascii="Cambria" w:hAnsi="Cambria"/>
        </w:rPr>
        <w:t xml:space="preserve">także </w:t>
      </w:r>
      <w:r w:rsidRPr="00984941">
        <w:rPr>
          <w:rFonts w:ascii="Cambria" w:hAnsi="Cambria"/>
        </w:rPr>
        <w:t xml:space="preserve">złożoną ofertą w postępowaniu DPS. </w:t>
      </w:r>
      <w:r>
        <w:rPr>
          <w:rFonts w:ascii="Cambria" w:hAnsi="Cambria"/>
        </w:rPr>
        <w:t xml:space="preserve">Zd.27.271.1.21 </w:t>
      </w:r>
      <w:r w:rsidRPr="00984941">
        <w:rPr>
          <w:rFonts w:ascii="Cambria" w:hAnsi="Cambria"/>
        </w:rPr>
        <w:t xml:space="preserve">oraz warunkami zapisanymi w </w:t>
      </w:r>
      <w:r>
        <w:rPr>
          <w:rFonts w:ascii="Cambria" w:hAnsi="Cambria"/>
        </w:rPr>
        <w:t>Zapytaniu ofertowym</w:t>
      </w:r>
      <w:r w:rsidRPr="00984941">
        <w:rPr>
          <w:rFonts w:ascii="Cambria" w:hAnsi="Cambria"/>
        </w:rPr>
        <w:t xml:space="preserve"> do złożenia oferty, stanowiącymi jej integralne części.</w:t>
      </w:r>
    </w:p>
    <w:p w:rsidR="00E65AE1" w:rsidRPr="00984941" w:rsidRDefault="00E65AE1" w:rsidP="00E65AE1">
      <w:pPr>
        <w:pStyle w:val="Akapitzlist"/>
        <w:numPr>
          <w:ilvl w:val="0"/>
          <w:numId w:val="18"/>
        </w:numPr>
        <w:ind w:left="284" w:hanging="284"/>
        <w:jc w:val="both"/>
        <w:rPr>
          <w:rFonts w:ascii="Cambria" w:hAnsi="Cambria"/>
        </w:rPr>
      </w:pPr>
      <w:r w:rsidRPr="00984941">
        <w:rPr>
          <w:rFonts w:ascii="Cambria" w:hAnsi="Cambria"/>
        </w:rPr>
        <w:t>Wykonawca zobowiązuje się do:</w:t>
      </w:r>
    </w:p>
    <w:p w:rsidR="00E65AE1" w:rsidRPr="00984941" w:rsidRDefault="00E65AE1" w:rsidP="00E65AE1">
      <w:pPr>
        <w:pStyle w:val="Akapitzlist"/>
        <w:numPr>
          <w:ilvl w:val="0"/>
          <w:numId w:val="19"/>
        </w:numPr>
        <w:jc w:val="both"/>
        <w:rPr>
          <w:rFonts w:ascii="Cambria" w:hAnsi="Cambria"/>
        </w:rPr>
      </w:pPr>
      <w:r w:rsidRPr="00984941">
        <w:rPr>
          <w:rFonts w:ascii="Cambria" w:hAnsi="Cambria"/>
        </w:rPr>
        <w:t>sprzedaży energii elektrycznej z zachowaniem obowiązujących standardów jakościowych wskazanych w §5 umowy,</w:t>
      </w:r>
    </w:p>
    <w:p w:rsidR="00E65AE1" w:rsidRPr="00984941" w:rsidRDefault="00E65AE1" w:rsidP="00E65AE1">
      <w:pPr>
        <w:pStyle w:val="Akapitzlist"/>
        <w:numPr>
          <w:ilvl w:val="0"/>
          <w:numId w:val="19"/>
        </w:numPr>
        <w:jc w:val="both"/>
        <w:rPr>
          <w:rFonts w:ascii="Cambria" w:hAnsi="Cambria"/>
        </w:rPr>
      </w:pPr>
      <w:r w:rsidRPr="00984941">
        <w:rPr>
          <w:rFonts w:ascii="Cambria" w:hAnsi="Cambria"/>
        </w:rPr>
        <w:t>prowadzenie ewidencji wpłat należności zapewniającej poprawność rozliczeń,</w:t>
      </w:r>
    </w:p>
    <w:p w:rsidR="00E65AE1" w:rsidRPr="00984941" w:rsidRDefault="00E65AE1" w:rsidP="00E65AE1">
      <w:pPr>
        <w:pStyle w:val="Akapitzlist"/>
        <w:numPr>
          <w:ilvl w:val="0"/>
          <w:numId w:val="19"/>
        </w:numPr>
        <w:jc w:val="both"/>
        <w:rPr>
          <w:rFonts w:ascii="Cambria" w:hAnsi="Cambria"/>
        </w:rPr>
      </w:pPr>
      <w:r w:rsidRPr="00984941">
        <w:rPr>
          <w:rFonts w:ascii="Cambria" w:hAnsi="Cambria"/>
        </w:rPr>
        <w:t>udostępniania nieodpłatnie informacji w sprawie zasad rozliczeń, danych pomiarowo-rozliczeniowych w zakresie sprzedaży energii elektrycznej Odbiorcy końcowemu,</w:t>
      </w:r>
    </w:p>
    <w:p w:rsidR="00E65AE1" w:rsidRPr="00984941" w:rsidRDefault="00E65AE1" w:rsidP="00E65AE1">
      <w:pPr>
        <w:pStyle w:val="Akapitzlist"/>
        <w:numPr>
          <w:ilvl w:val="0"/>
          <w:numId w:val="19"/>
        </w:numPr>
        <w:jc w:val="both"/>
        <w:rPr>
          <w:rFonts w:ascii="Cambria" w:hAnsi="Cambria"/>
        </w:rPr>
      </w:pPr>
      <w:r w:rsidRPr="00984941">
        <w:rPr>
          <w:rFonts w:ascii="Cambria" w:hAnsi="Cambria"/>
        </w:rPr>
        <w:t>sprzedaży energii elektrycznej Odbiorcy końcowemu w cenach ofertowych.</w:t>
      </w:r>
    </w:p>
    <w:p w:rsidR="00E65AE1" w:rsidRPr="00984941" w:rsidRDefault="00E65AE1" w:rsidP="00E65AE1">
      <w:pPr>
        <w:pStyle w:val="Akapitzlist"/>
        <w:numPr>
          <w:ilvl w:val="0"/>
          <w:numId w:val="18"/>
        </w:numPr>
        <w:ind w:left="284" w:hanging="284"/>
        <w:jc w:val="both"/>
        <w:rPr>
          <w:rFonts w:ascii="Cambria" w:hAnsi="Cambria"/>
        </w:rPr>
      </w:pPr>
      <w:r w:rsidRPr="00984941">
        <w:rPr>
          <w:rFonts w:ascii="Cambria" w:hAnsi="Cambria"/>
        </w:rPr>
        <w:t xml:space="preserve">Odbiorca końcowy zobowiązuje się do pobierania energii elektrycznej zgodnie </w:t>
      </w:r>
      <w:r>
        <w:rPr>
          <w:rFonts w:ascii="Cambria" w:hAnsi="Cambria"/>
        </w:rPr>
        <w:t xml:space="preserve">                                      </w:t>
      </w:r>
      <w:r w:rsidRPr="00984941">
        <w:rPr>
          <w:rFonts w:ascii="Cambria" w:hAnsi="Cambria"/>
        </w:rPr>
        <w:t>z obowiązującymi przepisami i warunkami niniejszej umowy.</w:t>
      </w:r>
    </w:p>
    <w:p w:rsidR="00E65AE1" w:rsidRDefault="00E65AE1" w:rsidP="00E65AE1">
      <w:pPr>
        <w:pStyle w:val="Akapitzlist"/>
        <w:ind w:left="284"/>
        <w:jc w:val="center"/>
        <w:rPr>
          <w:rFonts w:ascii="Cambria" w:hAnsi="Cambria"/>
          <w:b/>
        </w:rPr>
      </w:pPr>
    </w:p>
    <w:p w:rsidR="00E65AE1" w:rsidRPr="00984941" w:rsidRDefault="00E65AE1" w:rsidP="00E65AE1">
      <w:pPr>
        <w:pStyle w:val="Akapitzlist"/>
        <w:ind w:left="284"/>
        <w:jc w:val="center"/>
        <w:rPr>
          <w:rFonts w:ascii="Cambria" w:hAnsi="Cambria"/>
          <w:b/>
        </w:rPr>
      </w:pPr>
      <w:r w:rsidRPr="00984941">
        <w:rPr>
          <w:rFonts w:ascii="Cambria" w:hAnsi="Cambria"/>
          <w:b/>
        </w:rPr>
        <w:lastRenderedPageBreak/>
        <w:t>§4. Bilansowanie handlowe</w:t>
      </w:r>
    </w:p>
    <w:p w:rsidR="00E65AE1" w:rsidRDefault="00E65AE1" w:rsidP="00E65AE1">
      <w:pPr>
        <w:pStyle w:val="Akapitzlist"/>
        <w:numPr>
          <w:ilvl w:val="0"/>
          <w:numId w:val="20"/>
        </w:numPr>
        <w:ind w:left="284" w:hanging="284"/>
        <w:jc w:val="both"/>
        <w:rPr>
          <w:rFonts w:ascii="Cambria" w:hAnsi="Cambria"/>
        </w:rPr>
      </w:pPr>
      <w:r w:rsidRPr="00984941">
        <w:rPr>
          <w:rFonts w:ascii="Cambria" w:hAnsi="Cambria"/>
        </w:rPr>
        <w:t>W ramach niniejszej umowy Wykonawca jest odpowiedzialny za bilansowanie handlowe</w:t>
      </w:r>
      <w:r>
        <w:rPr>
          <w:rFonts w:ascii="Cambria" w:hAnsi="Cambria"/>
        </w:rPr>
        <w:t xml:space="preserve">                    </w:t>
      </w:r>
      <w:r w:rsidRPr="00984941">
        <w:rPr>
          <w:rFonts w:ascii="Cambria" w:hAnsi="Cambria"/>
        </w:rPr>
        <w:t xml:space="preserve"> i ponosi wszelkie koszty z tym związane.</w:t>
      </w:r>
    </w:p>
    <w:p w:rsidR="00E65AE1" w:rsidRPr="00984941" w:rsidRDefault="00E65AE1" w:rsidP="00E65AE1">
      <w:pPr>
        <w:pStyle w:val="Akapitzlist"/>
        <w:numPr>
          <w:ilvl w:val="0"/>
          <w:numId w:val="20"/>
        </w:numPr>
        <w:ind w:left="284" w:hanging="284"/>
        <w:jc w:val="both"/>
        <w:rPr>
          <w:rFonts w:ascii="Cambria" w:hAnsi="Cambria"/>
        </w:rPr>
      </w:pPr>
      <w:r>
        <w:rPr>
          <w:rFonts w:ascii="Cambria" w:hAnsi="Cambria"/>
        </w:rPr>
        <w:t xml:space="preserve">Przez „bilansowanie handlowe” rozumie się zgłoszenie operatorowi systemu przesyłowego elektroenergetycznego przez podmiot odpowiedzialny za bilansowanie handlowe do realizacji umów sprzedaży elektrycznej zawartych przez użytkowników systemu                                    i prowadzenie z nim rozliczeń różnicy rzeczywistej ilości dostarczonej albo pobranej energii elektrycznej i wielkości określonych w tych umowach dla każdego okresu rozliczeniowego. </w:t>
      </w:r>
    </w:p>
    <w:p w:rsidR="00E65AE1" w:rsidRPr="00984941" w:rsidRDefault="00E65AE1" w:rsidP="00E65AE1">
      <w:pPr>
        <w:pStyle w:val="Akapitzlist"/>
        <w:numPr>
          <w:ilvl w:val="0"/>
          <w:numId w:val="20"/>
        </w:numPr>
        <w:ind w:left="284" w:hanging="284"/>
        <w:jc w:val="both"/>
        <w:rPr>
          <w:rFonts w:ascii="Cambria" w:hAnsi="Cambria"/>
        </w:rPr>
      </w:pPr>
      <w:r w:rsidRPr="00984941">
        <w:rPr>
          <w:rFonts w:ascii="Cambria" w:hAnsi="Cambria"/>
        </w:rPr>
        <w:t>Wykonawca zwalnia Odbiorcę końcowego z wszelkich kosztów i obowiązków powstałych na skutek nie dokonania bilansu handlowego.</w:t>
      </w:r>
    </w:p>
    <w:p w:rsidR="00E65AE1" w:rsidRPr="00984941" w:rsidRDefault="00E65AE1" w:rsidP="00E65AE1">
      <w:pPr>
        <w:pStyle w:val="Akapitzlist"/>
        <w:numPr>
          <w:ilvl w:val="0"/>
          <w:numId w:val="20"/>
        </w:numPr>
        <w:ind w:left="284" w:hanging="284"/>
        <w:jc w:val="both"/>
        <w:rPr>
          <w:rFonts w:ascii="Cambria" w:hAnsi="Cambria"/>
        </w:rPr>
      </w:pPr>
      <w:r w:rsidRPr="00984941">
        <w:rPr>
          <w:rFonts w:ascii="Cambria" w:hAnsi="Cambria"/>
        </w:rPr>
        <w:t>Odbiorca końcowy oświadcza, iż wszystkie prawa i obowiązki związane z bilansowaniem handlowym związane z wypełnieniem niniejszej umowy, w tym opracowanie i zgłaszanie grafików handlowych do OSD, przysługują Wykonawcy.</w:t>
      </w:r>
    </w:p>
    <w:p w:rsidR="00E65AE1" w:rsidRPr="00984941" w:rsidRDefault="00E65AE1" w:rsidP="00E65AE1">
      <w:pPr>
        <w:pStyle w:val="Akapitzlist"/>
        <w:numPr>
          <w:ilvl w:val="0"/>
          <w:numId w:val="20"/>
        </w:numPr>
        <w:ind w:left="284" w:hanging="284"/>
        <w:jc w:val="both"/>
        <w:rPr>
          <w:rFonts w:ascii="Cambria" w:hAnsi="Cambria"/>
        </w:rPr>
      </w:pPr>
      <w:r w:rsidRPr="00984941">
        <w:rPr>
          <w:rFonts w:ascii="Cambria" w:hAnsi="Cambria"/>
        </w:rPr>
        <w:t>Podmiotem odpowiedzialnym za rozliczenie niezbilansowanej energii elektrycznej dostarczonej i pobranej z systemu będzie Wykonawca.</w:t>
      </w:r>
    </w:p>
    <w:p w:rsidR="00E65AE1" w:rsidRDefault="00E65AE1" w:rsidP="00E65AE1">
      <w:pPr>
        <w:pStyle w:val="Akapitzlist"/>
        <w:ind w:left="284"/>
        <w:jc w:val="center"/>
        <w:rPr>
          <w:rFonts w:ascii="Cambria" w:hAnsi="Cambria"/>
          <w:b/>
        </w:rPr>
      </w:pPr>
    </w:p>
    <w:p w:rsidR="00E65AE1" w:rsidRDefault="00E65AE1" w:rsidP="00E65AE1">
      <w:pPr>
        <w:pStyle w:val="Akapitzlist"/>
        <w:ind w:left="284"/>
        <w:jc w:val="center"/>
        <w:rPr>
          <w:rFonts w:ascii="Cambria" w:hAnsi="Cambria"/>
          <w:b/>
        </w:rPr>
      </w:pPr>
      <w:r w:rsidRPr="00984941">
        <w:rPr>
          <w:rFonts w:ascii="Cambria" w:hAnsi="Cambria"/>
          <w:b/>
        </w:rPr>
        <w:t>§5. Standardy jakościowe</w:t>
      </w:r>
    </w:p>
    <w:p w:rsidR="00E65AE1" w:rsidRPr="00984941" w:rsidRDefault="00E65AE1" w:rsidP="00E65AE1">
      <w:pPr>
        <w:pStyle w:val="Akapitzlist"/>
        <w:ind w:left="284"/>
        <w:jc w:val="center"/>
        <w:rPr>
          <w:rFonts w:ascii="Cambria" w:hAnsi="Cambria"/>
          <w:b/>
        </w:rPr>
      </w:pPr>
    </w:p>
    <w:p w:rsidR="00E65AE1" w:rsidRPr="00984941" w:rsidRDefault="00E65AE1" w:rsidP="00E65AE1">
      <w:pPr>
        <w:pStyle w:val="Akapitzlist"/>
        <w:numPr>
          <w:ilvl w:val="0"/>
          <w:numId w:val="21"/>
        </w:numPr>
        <w:ind w:left="284" w:hanging="284"/>
        <w:jc w:val="both"/>
        <w:rPr>
          <w:rFonts w:ascii="Cambria" w:hAnsi="Cambria"/>
        </w:rPr>
      </w:pPr>
      <w:r w:rsidRPr="00984941">
        <w:rPr>
          <w:rFonts w:ascii="Cambria" w:hAnsi="Cambria"/>
        </w:rPr>
        <w:t>Wykonawca zobowiązuje się zapewnić Odbiorcy końcowemu standardy jakościowe obsługi w zakresie przedmiotu zamówienia zgodnie z obowiązującymi przepisami Prawa energetycznego oraz zgodnie z obowiązującymi rozporządzeniami do w/w ustawy w zakresie zachowania standardów jakościowych.</w:t>
      </w:r>
    </w:p>
    <w:p w:rsidR="00E65AE1" w:rsidRPr="00984941" w:rsidRDefault="00E65AE1" w:rsidP="00E65AE1">
      <w:pPr>
        <w:pStyle w:val="Akapitzlist"/>
        <w:numPr>
          <w:ilvl w:val="0"/>
          <w:numId w:val="21"/>
        </w:numPr>
        <w:ind w:left="284" w:hanging="284"/>
        <w:jc w:val="both"/>
        <w:rPr>
          <w:rFonts w:ascii="Cambria" w:hAnsi="Cambria"/>
        </w:rPr>
      </w:pPr>
      <w:r w:rsidRPr="00984941">
        <w:rPr>
          <w:rFonts w:ascii="Cambria" w:hAnsi="Cambria"/>
        </w:rPr>
        <w:t xml:space="preserve">Wykonawca nie gwarantuje ciągłości sprzedaży energii elektrycznej oraz nie ponosi odpowiedzialności za niedostarczenie energii elektrycznej do Odbiorcy końcowego </w:t>
      </w:r>
      <w:r>
        <w:rPr>
          <w:rFonts w:ascii="Cambria" w:hAnsi="Cambria"/>
        </w:rPr>
        <w:t xml:space="preserve">                               </w:t>
      </w:r>
      <w:r w:rsidRPr="00984941">
        <w:rPr>
          <w:rFonts w:ascii="Cambria" w:hAnsi="Cambria"/>
        </w:rPr>
        <w:t>w przypadku klęsk żywiołowych</w:t>
      </w:r>
      <w:r>
        <w:rPr>
          <w:rFonts w:ascii="Cambria" w:hAnsi="Cambria"/>
        </w:rPr>
        <w:t xml:space="preserve">, innych przypadków </w:t>
      </w:r>
      <w:r w:rsidRPr="002B0794">
        <w:rPr>
          <w:rFonts w:ascii="Cambria" w:hAnsi="Cambria"/>
        </w:rPr>
        <w:t>sił wyższ</w:t>
      </w:r>
      <w:r>
        <w:rPr>
          <w:rFonts w:ascii="Cambria" w:hAnsi="Cambria"/>
        </w:rPr>
        <w:t>ych, a</w:t>
      </w:r>
      <w:r w:rsidRPr="00984941">
        <w:rPr>
          <w:rFonts w:ascii="Cambria" w:hAnsi="Cambria"/>
        </w:rPr>
        <w:t xml:space="preserve">warii w systemie dystrybucyjnym oraz awarii sieciowych, jak również z powodu </w:t>
      </w:r>
      <w:proofErr w:type="spellStart"/>
      <w:r w:rsidRPr="00984941">
        <w:rPr>
          <w:rFonts w:ascii="Cambria" w:hAnsi="Cambria"/>
        </w:rPr>
        <w:t>wyłączeń</w:t>
      </w:r>
      <w:proofErr w:type="spellEnd"/>
      <w:r w:rsidRPr="00984941">
        <w:rPr>
          <w:rFonts w:ascii="Cambria" w:hAnsi="Cambria"/>
        </w:rPr>
        <w:t xml:space="preserve"> dokonywanych przez OSD nie z winy Wykonawcy. Przez siłę wyższa rozumie się nieprzewidziane zdarzenia pozostające poza kontrolą Stron, których Strony nie mogły przewidzieć ani im zapobiec, pomimo dołożenia wszelkich starań. W szczególności są to zdarzenia o charakterze katastrof przyrodniczych (np. powodzie, huragany, trzęsienia ziemi itp.) lub nadzwyczajne zaburzenia życia zbiorowego (wojna, stan wyjątkowy, ogłoszenia stanu klęski żywiołowej).</w:t>
      </w:r>
    </w:p>
    <w:p w:rsidR="00E65AE1" w:rsidRPr="00984941" w:rsidRDefault="00E65AE1" w:rsidP="00E65AE1">
      <w:pPr>
        <w:pStyle w:val="Akapitzlist"/>
        <w:ind w:left="284"/>
        <w:jc w:val="both"/>
        <w:rPr>
          <w:rFonts w:ascii="Cambria" w:hAnsi="Cambria"/>
        </w:rPr>
      </w:pPr>
      <w:r w:rsidRPr="00984941">
        <w:rPr>
          <w:rFonts w:ascii="Cambria" w:hAnsi="Cambria"/>
        </w:rPr>
        <w:t>Nie uznaje się za siłę wyższą w szczególności:</w:t>
      </w:r>
    </w:p>
    <w:p w:rsidR="00E65AE1" w:rsidRPr="00984941" w:rsidRDefault="00E65AE1" w:rsidP="00E65AE1">
      <w:pPr>
        <w:pStyle w:val="Akapitzlist"/>
        <w:ind w:left="284"/>
        <w:jc w:val="both"/>
        <w:rPr>
          <w:rFonts w:ascii="Cambria" w:hAnsi="Cambria"/>
        </w:rPr>
      </w:pPr>
      <w:r w:rsidRPr="00984941">
        <w:rPr>
          <w:rFonts w:ascii="Cambria" w:hAnsi="Cambria"/>
        </w:rPr>
        <w:t>- strajków pracowników Stron,</w:t>
      </w:r>
    </w:p>
    <w:p w:rsidR="00E65AE1" w:rsidRPr="00984941" w:rsidRDefault="00E65AE1" w:rsidP="00E65AE1">
      <w:pPr>
        <w:pStyle w:val="Akapitzlist"/>
        <w:ind w:left="284"/>
        <w:jc w:val="both"/>
        <w:rPr>
          <w:rFonts w:ascii="Cambria" w:hAnsi="Cambria"/>
        </w:rPr>
      </w:pPr>
      <w:r w:rsidRPr="00984941">
        <w:rPr>
          <w:rFonts w:ascii="Cambria" w:hAnsi="Cambria"/>
        </w:rPr>
        <w:t>- utraty lub wstrzymania zewnętrznych źródeł finansowania bądź też pogorszenia oceny finansowej z innych przyczyn; w szczególności za siłę wyższą nie uważa się wstrzymania lub ograniczenia kredytu bądź gwarancji udzielonych przez instytucję finansową,</w:t>
      </w:r>
    </w:p>
    <w:p w:rsidR="00E65AE1" w:rsidRPr="00984941" w:rsidRDefault="00E65AE1" w:rsidP="00E65AE1">
      <w:pPr>
        <w:pStyle w:val="Akapitzlist"/>
        <w:ind w:left="284"/>
        <w:jc w:val="both"/>
        <w:rPr>
          <w:rFonts w:ascii="Cambria" w:hAnsi="Cambria"/>
        </w:rPr>
      </w:pPr>
      <w:r w:rsidRPr="00984941">
        <w:rPr>
          <w:rFonts w:ascii="Cambria" w:hAnsi="Cambria"/>
        </w:rPr>
        <w:t>- trudności w pozyskaniu pracowników o kwalifikacjach niezbędnych do wykonania zobowiązania.</w:t>
      </w:r>
    </w:p>
    <w:p w:rsidR="00E65AE1" w:rsidRPr="00984941" w:rsidRDefault="00E65AE1" w:rsidP="00E65AE1">
      <w:pPr>
        <w:pStyle w:val="Akapitzlist"/>
        <w:ind w:left="284"/>
        <w:jc w:val="both"/>
        <w:rPr>
          <w:rFonts w:ascii="Cambria" w:hAnsi="Cambria"/>
        </w:rPr>
      </w:pPr>
      <w:r w:rsidRPr="00984941">
        <w:rPr>
          <w:rFonts w:ascii="Cambria" w:hAnsi="Cambria"/>
        </w:rPr>
        <w:t>W przypadku, gdy działanie siły wyższej może wpłynąć na realizację przedmiotu niniejszej umowy, Strony – pod rygorem utraty uprawnień – obowiązane są informować się wzajemnie o wystąpieniu okoliczności stanowiących siłę wyższą niezwłocznie w terminie jednego dnia od dnia, w którym dowiedzieli się o wystąpieniu siły wyższej bądź od dnia, w którym</w:t>
      </w:r>
      <w:r>
        <w:rPr>
          <w:rFonts w:ascii="Cambria" w:hAnsi="Cambria"/>
        </w:rPr>
        <w:t xml:space="preserve">                             </w:t>
      </w:r>
      <w:r w:rsidRPr="00984941">
        <w:rPr>
          <w:rFonts w:ascii="Cambria" w:hAnsi="Cambria"/>
        </w:rPr>
        <w:t>z zachowaniem należytej staranności winni stwierdzić jej wystąpienie.</w:t>
      </w:r>
    </w:p>
    <w:p w:rsidR="00E65AE1" w:rsidRDefault="00E65AE1" w:rsidP="00E65AE1">
      <w:pPr>
        <w:pStyle w:val="Akapitzlist"/>
        <w:numPr>
          <w:ilvl w:val="0"/>
          <w:numId w:val="21"/>
        </w:numPr>
        <w:ind w:left="284" w:hanging="284"/>
        <w:jc w:val="both"/>
        <w:rPr>
          <w:rFonts w:ascii="Cambria" w:hAnsi="Cambria"/>
        </w:rPr>
      </w:pPr>
      <w:r w:rsidRPr="00984941">
        <w:rPr>
          <w:rFonts w:ascii="Cambria" w:hAnsi="Cambria"/>
        </w:rPr>
        <w:t xml:space="preserve">W przypadku niedotrzymania standardów jakościowych obsługi w zakresie przedmiotu zamówienia określonych obowiązującymi przepisami Prawa energetycznego, Wykonawca zobowiązany jest do udzielenia bonifikat w wysokościach określonych Prawem energetycznym oraz zgodnie z obowiązującymi rozporządzeniami do w/w ustawy. </w:t>
      </w:r>
    </w:p>
    <w:p w:rsidR="00E65AE1" w:rsidRPr="00984941" w:rsidRDefault="00E65AE1" w:rsidP="00E65AE1">
      <w:pPr>
        <w:pStyle w:val="Akapitzlist"/>
        <w:ind w:left="284"/>
        <w:jc w:val="both"/>
        <w:rPr>
          <w:rFonts w:ascii="Cambria" w:hAnsi="Cambria"/>
        </w:rPr>
      </w:pPr>
    </w:p>
    <w:p w:rsidR="00E65AE1" w:rsidRDefault="00E65AE1" w:rsidP="00E65AE1">
      <w:pPr>
        <w:pStyle w:val="Akapitzlist"/>
        <w:ind w:left="284"/>
        <w:jc w:val="center"/>
        <w:rPr>
          <w:rFonts w:ascii="Cambria" w:hAnsi="Cambria"/>
          <w:b/>
        </w:rPr>
      </w:pPr>
      <w:r w:rsidRPr="00984941">
        <w:rPr>
          <w:rFonts w:ascii="Cambria" w:hAnsi="Cambria"/>
          <w:b/>
        </w:rPr>
        <w:t>§ 6. Wynagrodzenie</w:t>
      </w:r>
    </w:p>
    <w:p w:rsidR="00E65AE1" w:rsidRPr="00984941" w:rsidRDefault="00E65AE1" w:rsidP="00E65AE1">
      <w:pPr>
        <w:pStyle w:val="Akapitzlist"/>
        <w:ind w:left="284"/>
        <w:jc w:val="center"/>
        <w:rPr>
          <w:rFonts w:ascii="Cambria" w:hAnsi="Cambria"/>
          <w:b/>
        </w:rPr>
      </w:pPr>
    </w:p>
    <w:p w:rsidR="00E65AE1" w:rsidRDefault="00E65AE1" w:rsidP="00E65AE1">
      <w:pPr>
        <w:pStyle w:val="Akapitzlist"/>
        <w:numPr>
          <w:ilvl w:val="0"/>
          <w:numId w:val="22"/>
        </w:numPr>
        <w:ind w:left="284" w:hanging="284"/>
        <w:jc w:val="both"/>
        <w:rPr>
          <w:rFonts w:ascii="Cambria" w:hAnsi="Cambria"/>
        </w:rPr>
      </w:pPr>
      <w:r w:rsidRPr="00984941">
        <w:rPr>
          <w:rFonts w:ascii="Cambria" w:hAnsi="Cambria"/>
        </w:rPr>
        <w:t>Wynagrodzenie Wykonawcy z tytułu realizacji przedmiotu umowy stanowić będzie sumę opłat za rzeczywiste zużycie energii elektrycznej przy zastosowaniu następujących cen jednostkowych netto za 1kWh energii elektrycznej, oferowanych przez Wykonawcę dla  grup</w:t>
      </w:r>
      <w:r>
        <w:rPr>
          <w:rFonts w:ascii="Cambria" w:hAnsi="Cambria"/>
        </w:rPr>
        <w:t>y</w:t>
      </w:r>
      <w:r w:rsidRPr="00984941">
        <w:rPr>
          <w:rFonts w:ascii="Cambria" w:hAnsi="Cambria"/>
        </w:rPr>
        <w:t xml:space="preserve"> taryfow</w:t>
      </w:r>
      <w:r>
        <w:rPr>
          <w:rFonts w:ascii="Cambria" w:hAnsi="Cambria"/>
        </w:rPr>
        <w:t>ej</w:t>
      </w:r>
      <w:r w:rsidRPr="00984941">
        <w:rPr>
          <w:rFonts w:ascii="Cambria" w:hAnsi="Cambria"/>
        </w:rPr>
        <w:t>:</w:t>
      </w:r>
    </w:p>
    <w:p w:rsidR="00E65AE1" w:rsidRPr="00984941" w:rsidRDefault="00E65AE1" w:rsidP="00E65AE1">
      <w:pPr>
        <w:pStyle w:val="Akapitzlist"/>
        <w:ind w:left="284"/>
        <w:jc w:val="both"/>
        <w:rPr>
          <w:rFonts w:ascii="Cambria" w:hAnsi="Cambria"/>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499"/>
      </w:tblGrid>
      <w:tr w:rsidR="00E65AE1" w:rsidRPr="00984941" w:rsidTr="00253F5E">
        <w:tc>
          <w:tcPr>
            <w:tcW w:w="4505" w:type="dxa"/>
          </w:tcPr>
          <w:p w:rsidR="00E65AE1" w:rsidRPr="00984941" w:rsidRDefault="00E65AE1" w:rsidP="00253F5E">
            <w:pPr>
              <w:pStyle w:val="Akapitzlist"/>
              <w:ind w:left="0"/>
              <w:jc w:val="center"/>
              <w:rPr>
                <w:rFonts w:ascii="Cambria" w:hAnsi="Cambria"/>
              </w:rPr>
            </w:pPr>
            <w:r>
              <w:rPr>
                <w:rFonts w:ascii="Cambria" w:hAnsi="Cambria"/>
              </w:rPr>
              <w:t>G 11</w:t>
            </w:r>
          </w:p>
        </w:tc>
        <w:tc>
          <w:tcPr>
            <w:tcW w:w="4499" w:type="dxa"/>
          </w:tcPr>
          <w:p w:rsidR="00E65AE1" w:rsidRPr="00984941" w:rsidRDefault="00E65AE1" w:rsidP="00253F5E">
            <w:pPr>
              <w:pStyle w:val="Akapitzlist"/>
              <w:ind w:left="0"/>
              <w:jc w:val="both"/>
              <w:rPr>
                <w:rFonts w:ascii="Cambria" w:hAnsi="Cambria"/>
              </w:rPr>
            </w:pPr>
            <w:r>
              <w:rPr>
                <w:rFonts w:ascii="Cambria" w:hAnsi="Cambria"/>
              </w:rPr>
              <w:t>………………………   zł./kWh netto</w:t>
            </w:r>
          </w:p>
        </w:tc>
      </w:tr>
    </w:tbl>
    <w:p w:rsidR="00E65AE1" w:rsidRPr="00984941" w:rsidRDefault="00E65AE1" w:rsidP="00E65AE1">
      <w:pPr>
        <w:pStyle w:val="Akapitzlist"/>
        <w:ind w:left="284"/>
        <w:jc w:val="both"/>
        <w:rPr>
          <w:rFonts w:ascii="Cambria" w:hAnsi="Cambria"/>
        </w:rPr>
      </w:pPr>
    </w:p>
    <w:p w:rsidR="00E65AE1" w:rsidRPr="00984941" w:rsidRDefault="00E65AE1" w:rsidP="00E65AE1">
      <w:pPr>
        <w:pStyle w:val="Akapitzlist"/>
        <w:numPr>
          <w:ilvl w:val="0"/>
          <w:numId w:val="22"/>
        </w:numPr>
        <w:ind w:left="284" w:hanging="284"/>
        <w:jc w:val="both"/>
        <w:rPr>
          <w:rFonts w:ascii="Cambria" w:hAnsi="Cambria"/>
        </w:rPr>
      </w:pPr>
      <w:r w:rsidRPr="00984941">
        <w:rPr>
          <w:rFonts w:ascii="Cambria" w:hAnsi="Cambria"/>
        </w:rPr>
        <w:t xml:space="preserve">Określone w ust. 1 ceny jednostkowe sprzedaży energii elektrycznej obowiązują w okresie począwszy od dnia następującego po dniu skutecznego rozwiązania umowy </w:t>
      </w:r>
      <w:r>
        <w:rPr>
          <w:rFonts w:ascii="Cambria" w:hAnsi="Cambria"/>
        </w:rPr>
        <w:t xml:space="preserve">                                          </w:t>
      </w:r>
      <w:r w:rsidRPr="00984941">
        <w:rPr>
          <w:rFonts w:ascii="Cambria" w:hAnsi="Cambria"/>
        </w:rPr>
        <w:t>z dotychczasowym dostawcą energii elektrycznej</w:t>
      </w:r>
      <w:r>
        <w:rPr>
          <w:rFonts w:ascii="Cambria" w:hAnsi="Cambria"/>
        </w:rPr>
        <w:t>.</w:t>
      </w:r>
    </w:p>
    <w:p w:rsidR="00E65AE1" w:rsidRDefault="00E65AE1" w:rsidP="00E65AE1">
      <w:pPr>
        <w:pStyle w:val="Akapitzlist"/>
        <w:numPr>
          <w:ilvl w:val="0"/>
          <w:numId w:val="22"/>
        </w:numPr>
        <w:ind w:left="284" w:hanging="284"/>
        <w:jc w:val="both"/>
        <w:rPr>
          <w:rFonts w:ascii="Cambria" w:hAnsi="Cambria"/>
        </w:rPr>
      </w:pPr>
      <w:r w:rsidRPr="00984941">
        <w:rPr>
          <w:rFonts w:ascii="Cambria" w:hAnsi="Cambria"/>
        </w:rPr>
        <w:t>Wykonawca oświadcza, że każdorazowo przy fakturowaniu sprzedaży należnych kwot zostanie obliczony podatek VAT w stawkach obowiązujących na dzień wystawienia faktury.</w:t>
      </w:r>
    </w:p>
    <w:p w:rsidR="00E65AE1" w:rsidRPr="00984941" w:rsidRDefault="00E65AE1" w:rsidP="00E65AE1">
      <w:pPr>
        <w:pStyle w:val="Akapitzlist"/>
        <w:ind w:left="284"/>
        <w:jc w:val="both"/>
        <w:rPr>
          <w:rFonts w:ascii="Cambria" w:hAnsi="Cambria"/>
        </w:rPr>
      </w:pPr>
    </w:p>
    <w:p w:rsidR="00E65AE1" w:rsidRPr="00984941" w:rsidRDefault="00E65AE1" w:rsidP="00E65AE1">
      <w:pPr>
        <w:pStyle w:val="Akapitzlist"/>
        <w:ind w:left="284"/>
        <w:jc w:val="center"/>
        <w:rPr>
          <w:rFonts w:ascii="Cambria" w:hAnsi="Cambria"/>
          <w:b/>
        </w:rPr>
      </w:pPr>
      <w:r w:rsidRPr="00984941">
        <w:rPr>
          <w:rFonts w:ascii="Cambria" w:hAnsi="Cambria"/>
          <w:b/>
        </w:rPr>
        <w:t>§7</w:t>
      </w:r>
      <w:r>
        <w:rPr>
          <w:rFonts w:ascii="Cambria" w:hAnsi="Cambria"/>
          <w:b/>
        </w:rPr>
        <w:t>.</w:t>
      </w:r>
      <w:r w:rsidRPr="00984941">
        <w:rPr>
          <w:rFonts w:ascii="Cambria" w:hAnsi="Cambria"/>
          <w:b/>
        </w:rPr>
        <w:t xml:space="preserve"> Rozliczenia i płatności</w:t>
      </w:r>
    </w:p>
    <w:p w:rsidR="00E65AE1" w:rsidRPr="00984941" w:rsidRDefault="00E65AE1" w:rsidP="00E65AE1">
      <w:pPr>
        <w:pStyle w:val="Akapitzlist"/>
        <w:numPr>
          <w:ilvl w:val="0"/>
          <w:numId w:val="23"/>
        </w:numPr>
        <w:ind w:left="284" w:hanging="284"/>
        <w:jc w:val="both"/>
        <w:rPr>
          <w:rFonts w:ascii="Cambria" w:hAnsi="Cambria"/>
        </w:rPr>
      </w:pPr>
      <w:r w:rsidRPr="00984941">
        <w:rPr>
          <w:rFonts w:ascii="Cambria" w:hAnsi="Cambria"/>
        </w:rPr>
        <w:t xml:space="preserve">Okres rozliczeniowy za pobraną energię elektryczną tożsamy będzie z okresem rozliczeniowym stosowanym dla PPE Odbiorcy końcowego przez OSD. Dla pełnej czytelności wystawianych przez Wykonawcę faktur okresy rozliczeniowe muszą pokrywać się </w:t>
      </w:r>
      <w:r>
        <w:rPr>
          <w:rFonts w:ascii="Cambria" w:hAnsi="Cambria"/>
        </w:rPr>
        <w:t xml:space="preserve">                             </w:t>
      </w:r>
      <w:r w:rsidRPr="00984941">
        <w:rPr>
          <w:rFonts w:ascii="Cambria" w:hAnsi="Cambria"/>
        </w:rPr>
        <w:t>z okresami odczytów dokonywanych przez OSD dla poszczególnych PPE.</w:t>
      </w:r>
    </w:p>
    <w:p w:rsidR="00E65AE1" w:rsidRPr="00984941" w:rsidRDefault="00E65AE1" w:rsidP="00E65AE1">
      <w:pPr>
        <w:pStyle w:val="Akapitzlist"/>
        <w:numPr>
          <w:ilvl w:val="0"/>
          <w:numId w:val="23"/>
        </w:numPr>
        <w:ind w:left="284" w:hanging="284"/>
        <w:jc w:val="both"/>
        <w:rPr>
          <w:rFonts w:ascii="Cambria" w:hAnsi="Cambria"/>
        </w:rPr>
      </w:pPr>
      <w:r w:rsidRPr="00984941">
        <w:rPr>
          <w:rFonts w:ascii="Cambria" w:hAnsi="Cambria"/>
        </w:rPr>
        <w:t>Wykonawca otrzymywać będzie wynagrodzenie z tytułu realizacji niniejszej umowy</w:t>
      </w:r>
      <w:r>
        <w:rPr>
          <w:rFonts w:ascii="Cambria" w:hAnsi="Cambria"/>
        </w:rPr>
        <w:t xml:space="preserve">                           </w:t>
      </w:r>
      <w:r w:rsidRPr="00984941">
        <w:rPr>
          <w:rFonts w:ascii="Cambria" w:hAnsi="Cambria"/>
        </w:rPr>
        <w:t xml:space="preserve"> w wysokości stanowiącej sumę iloczynów ceny określonej w §6 ust 1, odpowiedniej dla danej grupy taryfowej i pobranej energii elektrycznej czynnej, zliczanej na podstawie odczytów wskazań układów pomiarowo – rozliczeniowych.</w:t>
      </w:r>
    </w:p>
    <w:p w:rsidR="00E65AE1" w:rsidRPr="00984941" w:rsidRDefault="00E65AE1" w:rsidP="00E65AE1">
      <w:pPr>
        <w:pStyle w:val="Akapitzlist"/>
        <w:numPr>
          <w:ilvl w:val="0"/>
          <w:numId w:val="23"/>
        </w:numPr>
        <w:ind w:left="284" w:hanging="284"/>
        <w:jc w:val="both"/>
        <w:rPr>
          <w:rFonts w:ascii="Cambria" w:hAnsi="Cambria"/>
        </w:rPr>
      </w:pPr>
      <w:r w:rsidRPr="00984941">
        <w:rPr>
          <w:rFonts w:ascii="Cambria" w:hAnsi="Cambria"/>
        </w:rPr>
        <w:t>W przypadku stwierdzenia błędów w pomiarze lub odczycie wskazań układów pomiarowo – rozliczeniowych, które spowodowały zaniżenie lub zawyżenie faktycznie pobranej energii elektrycznej zastosowanie mają następujące regulacje:</w:t>
      </w:r>
    </w:p>
    <w:p w:rsidR="00E65AE1" w:rsidRPr="00984941" w:rsidRDefault="00E65AE1" w:rsidP="00E65AE1">
      <w:pPr>
        <w:pStyle w:val="Akapitzlist"/>
        <w:numPr>
          <w:ilvl w:val="0"/>
          <w:numId w:val="24"/>
        </w:numPr>
        <w:jc w:val="both"/>
        <w:rPr>
          <w:rFonts w:ascii="Cambria" w:hAnsi="Cambria"/>
        </w:rPr>
      </w:pPr>
      <w:r w:rsidRPr="00984941">
        <w:rPr>
          <w:rFonts w:ascii="Cambria" w:hAnsi="Cambria"/>
        </w:rPr>
        <w:t>korekta faktur w wyniku stwierdzenia nieprawidłowości obejmuje cały okres rozliczeniowy lub okres, w którym występowały stwierdzone nieprawidłowości lub błędy,</w:t>
      </w:r>
    </w:p>
    <w:p w:rsidR="00E65AE1" w:rsidRPr="00984941" w:rsidRDefault="00E65AE1" w:rsidP="00E65AE1">
      <w:pPr>
        <w:pStyle w:val="Akapitzlist"/>
        <w:numPr>
          <w:ilvl w:val="0"/>
          <w:numId w:val="24"/>
        </w:numPr>
        <w:jc w:val="both"/>
        <w:rPr>
          <w:rFonts w:ascii="Cambria" w:hAnsi="Cambria"/>
        </w:rPr>
      </w:pPr>
      <w:r w:rsidRPr="00984941">
        <w:rPr>
          <w:rFonts w:ascii="Cambria" w:hAnsi="Cambria"/>
        </w:rPr>
        <w:t>podstawą rozliczenia przy korekcie faktur, o których mowa w pkt 1, jest wielkość błędu wskazań układu pomiarowo – rozliczeniowego, zgodnie ze skorygowanymi danymi przekazanymi Wykonawcy przez OSD,</w:t>
      </w:r>
    </w:p>
    <w:p w:rsidR="00E65AE1" w:rsidRPr="00984941" w:rsidRDefault="00E65AE1" w:rsidP="00E65AE1">
      <w:pPr>
        <w:pStyle w:val="Akapitzlist"/>
        <w:numPr>
          <w:ilvl w:val="0"/>
          <w:numId w:val="24"/>
        </w:numPr>
        <w:jc w:val="both"/>
        <w:rPr>
          <w:rFonts w:ascii="Cambria" w:hAnsi="Cambria"/>
        </w:rPr>
      </w:pPr>
      <w:r w:rsidRPr="00984941">
        <w:rPr>
          <w:rFonts w:ascii="Cambria" w:hAnsi="Cambria"/>
        </w:rPr>
        <w:t xml:space="preserve">jeżeli określenie błędu, o którym mowa w pkt 2 nie jest możliwe, podstawą do wyliczenia wielkości korekty stanowi średnia liczba jednostek energii elektrycznej za okres doby, obliczona na podstawie sumy jednostek energii elektrycznej prawidłowo wskazanych przez układ pomiarowo – rozliczeniowy w poprzednim okresie rozliczeniowym, pomnożona przez liczbę dni okresu, którego dotyczy korekta VAT; </w:t>
      </w:r>
    </w:p>
    <w:p w:rsidR="00E65AE1" w:rsidRPr="00984941" w:rsidRDefault="00E65AE1" w:rsidP="00E65AE1">
      <w:pPr>
        <w:pStyle w:val="Akapitzlist"/>
        <w:ind w:left="644"/>
        <w:jc w:val="both"/>
        <w:rPr>
          <w:rFonts w:ascii="Cambria" w:hAnsi="Cambria"/>
        </w:rPr>
      </w:pPr>
      <w:r w:rsidRPr="00984941">
        <w:rPr>
          <w:rFonts w:ascii="Cambria" w:hAnsi="Cambria"/>
        </w:rPr>
        <w:t>W przypadku, gdy nie jest możliwe prawidłowe ustalenie sumy jednostek energii elektrycznej na podstawi danych za poprzedni okres rozliczeniowy, podstawę do wyliczenia wielkości korekty stanowi średnia liczba jednostek energii elektrycznej za okres doby, obliczona na podstawie sumy jednostek energii elektrycznej prawidłowo wskazanych przez układ pomiarowo – rozliczeniowy w następnym okresie rozliczeniowym;</w:t>
      </w:r>
    </w:p>
    <w:p w:rsidR="00E65AE1" w:rsidRPr="00984941" w:rsidRDefault="00E65AE1" w:rsidP="00E65AE1">
      <w:pPr>
        <w:pStyle w:val="Akapitzlist"/>
        <w:numPr>
          <w:ilvl w:val="0"/>
          <w:numId w:val="24"/>
        </w:numPr>
        <w:jc w:val="both"/>
        <w:rPr>
          <w:rFonts w:ascii="Cambria" w:hAnsi="Cambria"/>
        </w:rPr>
      </w:pPr>
      <w:r w:rsidRPr="00984941">
        <w:rPr>
          <w:rFonts w:ascii="Cambria" w:hAnsi="Cambria"/>
        </w:rPr>
        <w:t>w wyliczeniu wielkości korekty Wykonawca uwzględnia sezonowość zużycia energii elektrycznej oraz inne udokumentowane przez Odbiorcę końcowego okoliczności mające wypływ na pobór tej energii,</w:t>
      </w:r>
    </w:p>
    <w:p w:rsidR="00E65AE1" w:rsidRPr="00984941" w:rsidRDefault="00E65AE1" w:rsidP="00E65AE1">
      <w:pPr>
        <w:pStyle w:val="Akapitzlist"/>
        <w:numPr>
          <w:ilvl w:val="0"/>
          <w:numId w:val="24"/>
        </w:numPr>
        <w:jc w:val="both"/>
        <w:rPr>
          <w:rFonts w:ascii="Cambria" w:hAnsi="Cambria"/>
        </w:rPr>
      </w:pPr>
      <w:r w:rsidRPr="00984941">
        <w:rPr>
          <w:rFonts w:ascii="Cambria" w:hAnsi="Cambria"/>
        </w:rPr>
        <w:t>nadpłata wynikająca z korekty rozliczeń podlega zaliczeniu na poczet płatności ustalonych na najbliższy okres rozliczeniowy, chyba że Odbiorca końcowy zażąda jej zwrotu,</w:t>
      </w:r>
    </w:p>
    <w:p w:rsidR="00E65AE1" w:rsidRPr="00984941" w:rsidRDefault="00E65AE1" w:rsidP="00E65AE1">
      <w:pPr>
        <w:pStyle w:val="Akapitzlist"/>
        <w:numPr>
          <w:ilvl w:val="0"/>
          <w:numId w:val="24"/>
        </w:numPr>
        <w:jc w:val="both"/>
        <w:rPr>
          <w:rFonts w:ascii="Cambria" w:hAnsi="Cambria"/>
        </w:rPr>
      </w:pPr>
      <w:r w:rsidRPr="00984941">
        <w:rPr>
          <w:rFonts w:ascii="Cambria" w:hAnsi="Cambria"/>
        </w:rPr>
        <w:t xml:space="preserve">na żądanie Odbiorcy końcowego Wykonawca zobowiązany jest wykazać Odbiorcy końcowemu termin otrzymania / udostępnienia </w:t>
      </w:r>
      <w:r>
        <w:rPr>
          <w:rFonts w:ascii="Cambria" w:hAnsi="Cambria"/>
        </w:rPr>
        <w:t>S</w:t>
      </w:r>
      <w:r w:rsidRPr="00984941">
        <w:rPr>
          <w:rFonts w:ascii="Cambria" w:hAnsi="Cambria"/>
        </w:rPr>
        <w:t>przedawcy przez OSD informacji</w:t>
      </w:r>
      <w:r>
        <w:rPr>
          <w:rFonts w:ascii="Cambria" w:hAnsi="Cambria"/>
        </w:rPr>
        <w:t xml:space="preserve">                         </w:t>
      </w:r>
      <w:r w:rsidRPr="00984941">
        <w:rPr>
          <w:rFonts w:ascii="Cambria" w:hAnsi="Cambria"/>
        </w:rPr>
        <w:t xml:space="preserve"> </w:t>
      </w:r>
      <w:r w:rsidRPr="00984941">
        <w:rPr>
          <w:rFonts w:ascii="Cambria" w:hAnsi="Cambria"/>
        </w:rPr>
        <w:lastRenderedPageBreak/>
        <w:t>o odczytach umożliwiających rozliczenie, w szczególności przedłożyć Odbiorcy końcowemu stosowne dokumenty.</w:t>
      </w:r>
    </w:p>
    <w:p w:rsidR="00E65AE1" w:rsidRPr="00984941" w:rsidRDefault="00E65AE1" w:rsidP="00E65AE1">
      <w:pPr>
        <w:pStyle w:val="Akapitzlist"/>
        <w:numPr>
          <w:ilvl w:val="0"/>
          <w:numId w:val="23"/>
        </w:numPr>
        <w:ind w:left="284" w:hanging="284"/>
        <w:jc w:val="both"/>
        <w:rPr>
          <w:rFonts w:ascii="Cambria" w:hAnsi="Cambria"/>
        </w:rPr>
      </w:pPr>
      <w:r w:rsidRPr="00984941">
        <w:rPr>
          <w:rFonts w:ascii="Cambria" w:hAnsi="Cambria"/>
        </w:rPr>
        <w:t>Na żądanie Odbiorcy końcowego Wykonawca zobowiązany jest wykazać Odbiorcy końcowemu termin otrzymania / udostępnienia Wykonawcy przez OSD informacji</w:t>
      </w:r>
      <w:r>
        <w:rPr>
          <w:rFonts w:ascii="Cambria" w:hAnsi="Cambria"/>
        </w:rPr>
        <w:t xml:space="preserve">                                </w:t>
      </w:r>
      <w:r w:rsidRPr="00984941">
        <w:rPr>
          <w:rFonts w:ascii="Cambria" w:hAnsi="Cambria"/>
        </w:rPr>
        <w:t xml:space="preserve"> o odczytach umożliwiających rozliczenie, w szczególności przedłożyć Odbiorcy końcowemu stosowne dokumenty.</w:t>
      </w:r>
    </w:p>
    <w:p w:rsidR="00E65AE1" w:rsidRPr="00984941" w:rsidRDefault="00E65AE1" w:rsidP="00E65AE1">
      <w:pPr>
        <w:pStyle w:val="Akapitzlist"/>
        <w:numPr>
          <w:ilvl w:val="0"/>
          <w:numId w:val="23"/>
        </w:numPr>
        <w:ind w:left="284" w:hanging="284"/>
        <w:jc w:val="both"/>
        <w:rPr>
          <w:rFonts w:ascii="Cambria" w:hAnsi="Cambria"/>
        </w:rPr>
      </w:pPr>
      <w:r w:rsidRPr="00984941">
        <w:rPr>
          <w:rFonts w:ascii="Cambria" w:hAnsi="Cambria"/>
        </w:rPr>
        <w:t>Strony ustalają następujący termin rozliczeń:</w:t>
      </w:r>
    </w:p>
    <w:p w:rsidR="00E65AE1" w:rsidRPr="00984941" w:rsidRDefault="00E65AE1" w:rsidP="00E65AE1">
      <w:pPr>
        <w:pStyle w:val="Akapitzlist"/>
        <w:numPr>
          <w:ilvl w:val="0"/>
          <w:numId w:val="25"/>
        </w:numPr>
        <w:jc w:val="both"/>
        <w:rPr>
          <w:rFonts w:ascii="Cambria" w:hAnsi="Cambria"/>
        </w:rPr>
      </w:pPr>
      <w:r w:rsidRPr="00984941">
        <w:rPr>
          <w:rFonts w:ascii="Cambria" w:hAnsi="Cambria"/>
        </w:rPr>
        <w:t>Wykonawca wystawia Odbiorcy końcowemu po upływie okresu rozliczeniowego fakturę VAT rozliczeniową,</w:t>
      </w:r>
    </w:p>
    <w:p w:rsidR="00E65AE1" w:rsidRPr="00984941" w:rsidRDefault="00E65AE1" w:rsidP="00E65AE1">
      <w:pPr>
        <w:pStyle w:val="Akapitzlist"/>
        <w:numPr>
          <w:ilvl w:val="0"/>
          <w:numId w:val="25"/>
        </w:numPr>
        <w:jc w:val="both"/>
        <w:rPr>
          <w:rFonts w:ascii="Cambria" w:hAnsi="Cambria"/>
        </w:rPr>
      </w:pPr>
      <w:r w:rsidRPr="00984941">
        <w:rPr>
          <w:rFonts w:ascii="Cambria" w:hAnsi="Cambria"/>
        </w:rPr>
        <w:t>Wykonawca zobowiązany jest określić na fakturach VAT, o których mowa w pkt 1, właściwe poniższe dane Nabywcy:</w:t>
      </w:r>
    </w:p>
    <w:p w:rsidR="00E65AE1" w:rsidRPr="00984941" w:rsidRDefault="00E65AE1" w:rsidP="00E65AE1">
      <w:pPr>
        <w:pStyle w:val="Akapitzlist"/>
        <w:ind w:left="644"/>
        <w:jc w:val="both"/>
        <w:rPr>
          <w:rFonts w:ascii="Cambria" w:hAnsi="Cambria"/>
        </w:rPr>
      </w:pPr>
      <w:r w:rsidRPr="00984941">
        <w:rPr>
          <w:rFonts w:ascii="Cambria" w:hAnsi="Cambria"/>
        </w:rPr>
        <w:t>Powiat Radomski, ul. Mazowieckiego 7, 26-600 Radom, NIP: 9482604208,</w:t>
      </w:r>
    </w:p>
    <w:p w:rsidR="00E65AE1" w:rsidRPr="00984941" w:rsidRDefault="00E65AE1" w:rsidP="00E65AE1">
      <w:pPr>
        <w:pStyle w:val="Akapitzlist"/>
        <w:ind w:left="644"/>
        <w:jc w:val="both"/>
        <w:rPr>
          <w:rFonts w:ascii="Cambria" w:hAnsi="Cambria"/>
        </w:rPr>
      </w:pPr>
      <w:r w:rsidRPr="00984941">
        <w:rPr>
          <w:rFonts w:ascii="Cambria" w:hAnsi="Cambria"/>
        </w:rPr>
        <w:t>oraz Odbiorcy/Płatnika faktur:</w:t>
      </w:r>
    </w:p>
    <w:p w:rsidR="00E65AE1" w:rsidRPr="00984941" w:rsidRDefault="00E65AE1" w:rsidP="00E65AE1">
      <w:pPr>
        <w:pStyle w:val="Akapitzlist"/>
        <w:ind w:left="644"/>
        <w:jc w:val="both"/>
        <w:rPr>
          <w:rFonts w:ascii="Cambria" w:hAnsi="Cambria"/>
        </w:rPr>
      </w:pPr>
      <w:r w:rsidRPr="00984941">
        <w:rPr>
          <w:rFonts w:ascii="Cambria" w:hAnsi="Cambria"/>
        </w:rPr>
        <w:t xml:space="preserve">Dom Pomocy Społecznej w </w:t>
      </w:r>
      <w:r>
        <w:rPr>
          <w:rFonts w:ascii="Cambria" w:hAnsi="Cambria"/>
        </w:rPr>
        <w:t>Krzyżanowicach</w:t>
      </w:r>
      <w:r w:rsidRPr="00984941">
        <w:rPr>
          <w:rFonts w:ascii="Cambria" w:hAnsi="Cambria"/>
        </w:rPr>
        <w:t>,</w:t>
      </w:r>
      <w:r>
        <w:rPr>
          <w:rFonts w:ascii="Cambria" w:hAnsi="Cambria"/>
        </w:rPr>
        <w:t xml:space="preserve"> Krzyżanowice 219</w:t>
      </w:r>
      <w:r w:rsidRPr="00984941">
        <w:rPr>
          <w:rFonts w:ascii="Cambria" w:hAnsi="Cambria"/>
        </w:rPr>
        <w:t>, 2</w:t>
      </w:r>
      <w:r>
        <w:rPr>
          <w:rFonts w:ascii="Cambria" w:hAnsi="Cambria"/>
        </w:rPr>
        <w:t>7</w:t>
      </w:r>
      <w:r w:rsidRPr="00984941">
        <w:rPr>
          <w:rFonts w:ascii="Cambria" w:hAnsi="Cambria"/>
        </w:rPr>
        <w:t>-</w:t>
      </w:r>
      <w:r>
        <w:rPr>
          <w:rFonts w:ascii="Cambria" w:hAnsi="Cambria"/>
        </w:rPr>
        <w:t>100</w:t>
      </w:r>
      <w:r w:rsidRPr="00984941">
        <w:rPr>
          <w:rFonts w:ascii="Cambria" w:hAnsi="Cambria"/>
        </w:rPr>
        <w:t xml:space="preserve"> </w:t>
      </w:r>
      <w:r>
        <w:rPr>
          <w:rFonts w:ascii="Cambria" w:hAnsi="Cambria"/>
        </w:rPr>
        <w:t>Iłża</w:t>
      </w:r>
      <w:r w:rsidRPr="00984941">
        <w:rPr>
          <w:rFonts w:ascii="Cambria" w:hAnsi="Cambria"/>
        </w:rPr>
        <w:t>,</w:t>
      </w:r>
    </w:p>
    <w:p w:rsidR="00E65AE1" w:rsidRPr="00984941" w:rsidRDefault="00E65AE1" w:rsidP="00E65AE1">
      <w:pPr>
        <w:pStyle w:val="Akapitzlist"/>
        <w:numPr>
          <w:ilvl w:val="0"/>
          <w:numId w:val="25"/>
        </w:numPr>
        <w:jc w:val="both"/>
        <w:rPr>
          <w:rFonts w:ascii="Cambria" w:hAnsi="Cambria"/>
        </w:rPr>
      </w:pPr>
      <w:r w:rsidRPr="00984941">
        <w:rPr>
          <w:rFonts w:ascii="Cambria" w:hAnsi="Cambria"/>
        </w:rPr>
        <w:t xml:space="preserve">należności wynikające z faktur VAT, o których mowa w pkt 1, będą płatne w terminie 30 dni od daty wystawienia prawidłowej faktury VAT  przelewem na rachunek Wykonawcy zarejestrowany w US. Wykonawca zobowiązany jest wystawić fakturę VAT najpóźniej </w:t>
      </w:r>
      <w:r>
        <w:rPr>
          <w:rFonts w:ascii="Cambria" w:hAnsi="Cambria"/>
        </w:rPr>
        <w:t xml:space="preserve">                  </w:t>
      </w:r>
      <w:r w:rsidRPr="00984941">
        <w:rPr>
          <w:rFonts w:ascii="Cambria" w:hAnsi="Cambria"/>
        </w:rPr>
        <w:t>w terminie 14 dni od otrzymania/udostępnienia Wykonawcy przez OSD informacji</w:t>
      </w:r>
      <w:r>
        <w:rPr>
          <w:rFonts w:ascii="Cambria" w:hAnsi="Cambria"/>
        </w:rPr>
        <w:t xml:space="preserve">              </w:t>
      </w:r>
      <w:r w:rsidRPr="00984941">
        <w:rPr>
          <w:rFonts w:ascii="Cambria" w:hAnsi="Cambria"/>
        </w:rPr>
        <w:t xml:space="preserve"> o odczytach. Jeżeli faktura VAT wpłynęła do Odbiorcy końcowego na mniej niż 14 dni przed upływem terminu płatności wskazanego na fakturze, termin płatności ulega przedłużeniu o 14 dni od dnia wpływu faktury do Odbiorcy końcowego,</w:t>
      </w:r>
    </w:p>
    <w:p w:rsidR="00E65AE1" w:rsidRPr="00984941" w:rsidRDefault="00E65AE1" w:rsidP="00E65AE1">
      <w:pPr>
        <w:pStyle w:val="Akapitzlist"/>
        <w:numPr>
          <w:ilvl w:val="0"/>
          <w:numId w:val="25"/>
        </w:numPr>
        <w:jc w:val="both"/>
        <w:rPr>
          <w:rFonts w:ascii="Cambria" w:hAnsi="Cambria"/>
        </w:rPr>
      </w:pPr>
      <w:r w:rsidRPr="00984941">
        <w:rPr>
          <w:rFonts w:ascii="Cambria" w:hAnsi="Cambria"/>
        </w:rPr>
        <w:t xml:space="preserve">z zastrzeżeniem wymagań określonych w pkt 3, faktura VAT wystawiona za ostatni okres rozliczeniowy w danym roku kalendarzowym musi zostać doręczona Odbiorcy końcowemu najpóźniej do dnia </w:t>
      </w:r>
      <w:r>
        <w:rPr>
          <w:rFonts w:ascii="Cambria" w:hAnsi="Cambria"/>
        </w:rPr>
        <w:t>20 stycznia</w:t>
      </w:r>
      <w:r w:rsidRPr="00984941">
        <w:rPr>
          <w:rFonts w:ascii="Cambria" w:hAnsi="Cambria"/>
        </w:rPr>
        <w:t xml:space="preserve"> następnego roku,</w:t>
      </w:r>
    </w:p>
    <w:p w:rsidR="00E65AE1" w:rsidRPr="00984941" w:rsidRDefault="00E65AE1" w:rsidP="00E65AE1">
      <w:pPr>
        <w:pStyle w:val="Akapitzlist"/>
        <w:numPr>
          <w:ilvl w:val="0"/>
          <w:numId w:val="25"/>
        </w:numPr>
        <w:jc w:val="both"/>
        <w:rPr>
          <w:rFonts w:ascii="Cambria" w:hAnsi="Cambria"/>
        </w:rPr>
      </w:pPr>
      <w:r w:rsidRPr="00984941">
        <w:rPr>
          <w:rFonts w:ascii="Cambria" w:hAnsi="Cambria"/>
        </w:rPr>
        <w:t xml:space="preserve">Strony ustalają, że terminem spełnienia świadczenia jest dzień </w:t>
      </w:r>
      <w:r>
        <w:rPr>
          <w:rFonts w:ascii="Cambria" w:hAnsi="Cambria"/>
        </w:rPr>
        <w:t>uznania rachunku bankowego Wykonawcy,</w:t>
      </w:r>
    </w:p>
    <w:p w:rsidR="00E65AE1" w:rsidRPr="00984941" w:rsidRDefault="00E65AE1" w:rsidP="00E65AE1">
      <w:pPr>
        <w:pStyle w:val="Akapitzlist"/>
        <w:numPr>
          <w:ilvl w:val="0"/>
          <w:numId w:val="25"/>
        </w:numPr>
        <w:jc w:val="both"/>
        <w:rPr>
          <w:rFonts w:ascii="Cambria" w:hAnsi="Cambria"/>
        </w:rPr>
      </w:pPr>
      <w:r w:rsidRPr="00984941">
        <w:rPr>
          <w:rFonts w:ascii="Cambria" w:hAnsi="Cambria"/>
        </w:rPr>
        <w:t>w przypadku nie dotrzymania terminu płatności faktur Wykonawca obciąży Odbiorcę końcowego odsetkami ustawowymi</w:t>
      </w:r>
    </w:p>
    <w:p w:rsidR="00E65AE1" w:rsidRPr="00984941" w:rsidRDefault="00E65AE1" w:rsidP="00E65AE1">
      <w:pPr>
        <w:pStyle w:val="Akapitzlist"/>
        <w:ind w:left="284"/>
        <w:jc w:val="both"/>
        <w:rPr>
          <w:rFonts w:ascii="Cambria" w:hAnsi="Cambria"/>
        </w:rPr>
      </w:pPr>
    </w:p>
    <w:p w:rsidR="00E65AE1" w:rsidRPr="00984941" w:rsidRDefault="00E65AE1" w:rsidP="00E65AE1">
      <w:pPr>
        <w:pStyle w:val="Akapitzlist"/>
        <w:ind w:left="284"/>
        <w:jc w:val="center"/>
        <w:rPr>
          <w:rFonts w:ascii="Cambria" w:hAnsi="Cambria"/>
          <w:b/>
        </w:rPr>
      </w:pPr>
      <w:r w:rsidRPr="00984941">
        <w:rPr>
          <w:rFonts w:ascii="Cambria" w:hAnsi="Cambria"/>
          <w:b/>
        </w:rPr>
        <w:t>§8</w:t>
      </w:r>
      <w:r>
        <w:rPr>
          <w:rFonts w:ascii="Cambria" w:hAnsi="Cambria"/>
          <w:b/>
        </w:rPr>
        <w:t xml:space="preserve">. </w:t>
      </w:r>
      <w:r w:rsidRPr="00984941">
        <w:rPr>
          <w:rFonts w:ascii="Cambria" w:hAnsi="Cambria"/>
          <w:b/>
        </w:rPr>
        <w:t xml:space="preserve"> Wstrzymanie sprzedaży energii</w:t>
      </w:r>
    </w:p>
    <w:p w:rsidR="00E65AE1" w:rsidRPr="00984941" w:rsidRDefault="00E65AE1" w:rsidP="00E65AE1">
      <w:pPr>
        <w:pStyle w:val="Akapitzlist"/>
        <w:numPr>
          <w:ilvl w:val="0"/>
          <w:numId w:val="26"/>
        </w:numPr>
        <w:ind w:left="284" w:hanging="284"/>
        <w:jc w:val="both"/>
        <w:rPr>
          <w:rFonts w:ascii="Cambria" w:hAnsi="Cambria"/>
        </w:rPr>
      </w:pPr>
      <w:r w:rsidRPr="00984941">
        <w:rPr>
          <w:rFonts w:ascii="Cambria" w:hAnsi="Cambria"/>
        </w:rPr>
        <w:t>Wykonawca może wstrzymać sprzedaż energii elektrycznej do Odbiorcy końcowego, jeżeli ten zwleka z zapłatą za energię elektryczną co najmniej 30 dni po upływie terminu płatności faktury określonego w §7 ust. 5 pkt 3, pomimo uprzedniego bezskutecznego pisemnego wezwania do zapłaty zaległych i bieżących należności w dodatkowym dwutygodniowym terminie oraz powiadomienia Odbiorcy końcowego na piśmie o zamiarze wstrzymania sprzedaży energii elektrycznej i wypowiedzenia umowy.</w:t>
      </w:r>
    </w:p>
    <w:p w:rsidR="00E65AE1" w:rsidRPr="00984941" w:rsidRDefault="00E65AE1" w:rsidP="00E65AE1">
      <w:pPr>
        <w:pStyle w:val="Akapitzlist"/>
        <w:numPr>
          <w:ilvl w:val="0"/>
          <w:numId w:val="26"/>
        </w:numPr>
        <w:ind w:left="284" w:hanging="284"/>
        <w:jc w:val="both"/>
        <w:rPr>
          <w:rFonts w:ascii="Cambria" w:hAnsi="Cambria"/>
        </w:rPr>
      </w:pPr>
      <w:r w:rsidRPr="00984941">
        <w:rPr>
          <w:rFonts w:ascii="Cambria" w:hAnsi="Cambria"/>
        </w:rPr>
        <w:t>Wstrzymanie sprzedaży energii elektrycznej przez OSD</w:t>
      </w:r>
      <w:r>
        <w:rPr>
          <w:rFonts w:ascii="Cambria" w:hAnsi="Cambria"/>
        </w:rPr>
        <w:t xml:space="preserve"> </w:t>
      </w:r>
      <w:r w:rsidRPr="002B0794">
        <w:rPr>
          <w:rFonts w:ascii="Cambria" w:hAnsi="Cambria"/>
        </w:rPr>
        <w:t>nastąpi</w:t>
      </w:r>
      <w:r w:rsidRPr="00984941">
        <w:rPr>
          <w:rFonts w:ascii="Cambria" w:hAnsi="Cambria"/>
        </w:rPr>
        <w:t xml:space="preserve"> na wniosek Wykonawcy.</w:t>
      </w:r>
    </w:p>
    <w:p w:rsidR="00E65AE1" w:rsidRPr="00984941" w:rsidRDefault="00E65AE1" w:rsidP="00E65AE1">
      <w:pPr>
        <w:pStyle w:val="Akapitzlist"/>
        <w:numPr>
          <w:ilvl w:val="0"/>
          <w:numId w:val="26"/>
        </w:numPr>
        <w:ind w:left="284" w:hanging="284"/>
        <w:jc w:val="both"/>
        <w:rPr>
          <w:rFonts w:ascii="Cambria" w:hAnsi="Cambria"/>
        </w:rPr>
      </w:pPr>
      <w:r w:rsidRPr="00984941">
        <w:rPr>
          <w:rFonts w:ascii="Cambria" w:hAnsi="Cambria"/>
        </w:rPr>
        <w:t xml:space="preserve">Wznowienie dostarczania energii elektrycznej i świadczenie usług dystrybucji energii elektrycznej przez OSD na wniosek Wykonawcy nastąpi bezzwłocznie po uregulowaniu zaległych należności za energię elektryczną oraz innych należności związanych </w:t>
      </w:r>
      <w:r>
        <w:rPr>
          <w:rFonts w:ascii="Cambria" w:hAnsi="Cambria"/>
        </w:rPr>
        <w:t xml:space="preserve">                                    </w:t>
      </w:r>
      <w:r w:rsidRPr="00984941">
        <w:rPr>
          <w:rFonts w:ascii="Cambria" w:hAnsi="Cambria"/>
        </w:rPr>
        <w:t>z dostarczaniem tej energii.</w:t>
      </w:r>
    </w:p>
    <w:p w:rsidR="00E65AE1" w:rsidRDefault="00E65AE1" w:rsidP="00E65AE1">
      <w:pPr>
        <w:pStyle w:val="Akapitzlist"/>
        <w:numPr>
          <w:ilvl w:val="0"/>
          <w:numId w:val="26"/>
        </w:numPr>
        <w:ind w:left="284" w:hanging="284"/>
        <w:jc w:val="both"/>
        <w:rPr>
          <w:rFonts w:ascii="Cambria" w:hAnsi="Cambria"/>
        </w:rPr>
      </w:pPr>
      <w:r w:rsidRPr="00984941">
        <w:rPr>
          <w:rFonts w:ascii="Cambria" w:hAnsi="Cambria"/>
        </w:rPr>
        <w:t>Wykonawca nie ponosi odpowiedzialności za szkody spowodowane wstrzymaniem sprzedaży energii elektrycznej wskutek naruszenia przez Odbiorcę końcowego warunków niniejszej umowy, obowiązujących przepisów Prawa energetycznego i Kodeksu cywilnego.</w:t>
      </w:r>
    </w:p>
    <w:p w:rsidR="00E65AE1" w:rsidRPr="00984941" w:rsidRDefault="00E65AE1" w:rsidP="00E65AE1">
      <w:pPr>
        <w:pStyle w:val="Akapitzlist"/>
        <w:ind w:left="284"/>
        <w:jc w:val="both"/>
        <w:rPr>
          <w:rFonts w:ascii="Cambria" w:hAnsi="Cambria"/>
        </w:rPr>
      </w:pPr>
    </w:p>
    <w:p w:rsidR="00E65AE1" w:rsidRDefault="00E65AE1" w:rsidP="00E65AE1">
      <w:pPr>
        <w:pStyle w:val="Akapitzlist"/>
        <w:ind w:left="284"/>
        <w:jc w:val="center"/>
        <w:rPr>
          <w:rFonts w:ascii="Cambria" w:hAnsi="Cambria"/>
          <w:b/>
        </w:rPr>
      </w:pPr>
      <w:r w:rsidRPr="00984941">
        <w:rPr>
          <w:rFonts w:ascii="Cambria" w:hAnsi="Cambria"/>
          <w:b/>
        </w:rPr>
        <w:t>§9</w:t>
      </w:r>
      <w:r>
        <w:rPr>
          <w:rFonts w:ascii="Cambria" w:hAnsi="Cambria"/>
          <w:b/>
        </w:rPr>
        <w:t xml:space="preserve">. </w:t>
      </w:r>
      <w:r w:rsidRPr="00984941">
        <w:rPr>
          <w:rFonts w:ascii="Cambria" w:hAnsi="Cambria"/>
          <w:b/>
        </w:rPr>
        <w:t xml:space="preserve">Okres obowiązywania </w:t>
      </w:r>
      <w:r>
        <w:rPr>
          <w:rFonts w:ascii="Cambria" w:hAnsi="Cambria"/>
          <w:b/>
        </w:rPr>
        <w:t>u</w:t>
      </w:r>
      <w:r w:rsidRPr="00984941">
        <w:rPr>
          <w:rFonts w:ascii="Cambria" w:hAnsi="Cambria"/>
          <w:b/>
        </w:rPr>
        <w:t>mowy</w:t>
      </w:r>
    </w:p>
    <w:p w:rsidR="00E65AE1" w:rsidRPr="00984941" w:rsidRDefault="00E65AE1" w:rsidP="00E65AE1">
      <w:pPr>
        <w:pStyle w:val="Akapitzlist"/>
        <w:ind w:left="284"/>
        <w:jc w:val="center"/>
        <w:rPr>
          <w:rFonts w:ascii="Cambria" w:hAnsi="Cambria"/>
          <w:b/>
        </w:rPr>
      </w:pPr>
    </w:p>
    <w:p w:rsidR="00E65AE1" w:rsidRPr="00984941" w:rsidRDefault="00E65AE1" w:rsidP="00E65AE1">
      <w:pPr>
        <w:pStyle w:val="Akapitzlist"/>
        <w:numPr>
          <w:ilvl w:val="0"/>
          <w:numId w:val="27"/>
        </w:numPr>
        <w:ind w:left="284" w:hanging="284"/>
        <w:jc w:val="both"/>
        <w:rPr>
          <w:rFonts w:ascii="Cambria" w:hAnsi="Cambria"/>
        </w:rPr>
      </w:pPr>
      <w:r w:rsidRPr="00984941">
        <w:rPr>
          <w:rFonts w:ascii="Cambria" w:hAnsi="Cambria"/>
        </w:rPr>
        <w:t>Strony ustalają, że Rozpoczęcie sprzedaży energii elektrycznej nastąpi z dniem 01.0</w:t>
      </w:r>
      <w:r>
        <w:rPr>
          <w:rFonts w:ascii="Cambria" w:hAnsi="Cambria"/>
        </w:rPr>
        <w:t>7</w:t>
      </w:r>
      <w:r w:rsidRPr="00984941">
        <w:rPr>
          <w:rFonts w:ascii="Cambria" w:hAnsi="Cambria"/>
        </w:rPr>
        <w:t>.202</w:t>
      </w:r>
      <w:r>
        <w:rPr>
          <w:rFonts w:ascii="Cambria" w:hAnsi="Cambria"/>
        </w:rPr>
        <w:t>1</w:t>
      </w:r>
      <w:r w:rsidRPr="00984941">
        <w:rPr>
          <w:rFonts w:ascii="Cambria" w:hAnsi="Cambria"/>
        </w:rPr>
        <w:t>r.</w:t>
      </w:r>
      <w:r>
        <w:rPr>
          <w:rFonts w:ascii="Cambria" w:hAnsi="Cambria"/>
        </w:rPr>
        <w:t xml:space="preserve"> </w:t>
      </w:r>
      <w:r w:rsidRPr="00984941">
        <w:rPr>
          <w:rFonts w:ascii="Cambria" w:hAnsi="Cambria"/>
        </w:rPr>
        <w:t xml:space="preserve">lecz nie wcześniej niż po skutecznym rozwiązaniu obowiązującej umowy, wejściu w życie </w:t>
      </w:r>
      <w:r w:rsidRPr="00984941">
        <w:rPr>
          <w:rFonts w:ascii="Cambria" w:hAnsi="Cambria"/>
        </w:rPr>
        <w:lastRenderedPageBreak/>
        <w:t>umów o świadczenie usług dystrybucji i pozytywnie przeprowadzonej procedurze zmiany sprzedawcy.</w:t>
      </w:r>
    </w:p>
    <w:p w:rsidR="00E65AE1" w:rsidRPr="00984941" w:rsidRDefault="00E65AE1" w:rsidP="00E65AE1">
      <w:pPr>
        <w:pStyle w:val="Akapitzlist"/>
        <w:numPr>
          <w:ilvl w:val="0"/>
          <w:numId w:val="27"/>
        </w:numPr>
        <w:ind w:left="284" w:hanging="284"/>
        <w:jc w:val="both"/>
        <w:rPr>
          <w:rFonts w:ascii="Cambria" w:hAnsi="Cambria"/>
        </w:rPr>
      </w:pPr>
      <w:r w:rsidRPr="00984941">
        <w:rPr>
          <w:rFonts w:ascii="Cambria" w:hAnsi="Cambria"/>
        </w:rPr>
        <w:t>Umowa niniejsza zawarta zostaje na czas określony, tj. na okres od dnia 01.0</w:t>
      </w:r>
      <w:r>
        <w:rPr>
          <w:rFonts w:ascii="Cambria" w:hAnsi="Cambria"/>
        </w:rPr>
        <w:t>7</w:t>
      </w:r>
      <w:r w:rsidRPr="00984941">
        <w:rPr>
          <w:rFonts w:ascii="Cambria" w:hAnsi="Cambria"/>
        </w:rPr>
        <w:t>.202</w:t>
      </w:r>
      <w:r>
        <w:rPr>
          <w:rFonts w:ascii="Cambria" w:hAnsi="Cambria"/>
        </w:rPr>
        <w:t>1</w:t>
      </w:r>
      <w:r w:rsidRPr="00984941">
        <w:rPr>
          <w:rFonts w:ascii="Cambria" w:hAnsi="Cambria"/>
        </w:rPr>
        <w:t xml:space="preserve">r. do </w:t>
      </w:r>
      <w:r w:rsidRPr="00622988">
        <w:rPr>
          <w:rFonts w:ascii="Cambria" w:hAnsi="Cambria"/>
        </w:rPr>
        <w:t>30.06.2022r.</w:t>
      </w:r>
    </w:p>
    <w:p w:rsidR="00E65AE1" w:rsidRDefault="00E65AE1" w:rsidP="00E65AE1">
      <w:pPr>
        <w:pStyle w:val="Akapitzlist"/>
        <w:ind w:left="284"/>
        <w:jc w:val="center"/>
        <w:rPr>
          <w:rFonts w:ascii="Cambria" w:hAnsi="Cambria"/>
          <w:b/>
        </w:rPr>
      </w:pPr>
    </w:p>
    <w:p w:rsidR="00E65AE1" w:rsidRDefault="00E65AE1" w:rsidP="00E65AE1">
      <w:pPr>
        <w:pStyle w:val="Akapitzlist"/>
        <w:ind w:left="284"/>
        <w:jc w:val="center"/>
        <w:rPr>
          <w:rFonts w:ascii="Cambria" w:hAnsi="Cambria"/>
          <w:b/>
        </w:rPr>
      </w:pPr>
      <w:r w:rsidRPr="00984941">
        <w:rPr>
          <w:rFonts w:ascii="Cambria" w:hAnsi="Cambria"/>
          <w:b/>
        </w:rPr>
        <w:t>§10</w:t>
      </w:r>
      <w:r>
        <w:rPr>
          <w:rFonts w:ascii="Cambria" w:hAnsi="Cambria"/>
          <w:b/>
        </w:rPr>
        <w:t>.</w:t>
      </w:r>
      <w:r w:rsidRPr="00984941">
        <w:rPr>
          <w:rFonts w:ascii="Cambria" w:hAnsi="Cambria"/>
          <w:b/>
        </w:rPr>
        <w:t xml:space="preserve"> Odstąpienie od umowy i rozwiązanie umowy</w:t>
      </w:r>
    </w:p>
    <w:p w:rsidR="00E65AE1" w:rsidRPr="00984941" w:rsidRDefault="00E65AE1" w:rsidP="00E65AE1">
      <w:pPr>
        <w:pStyle w:val="Akapitzlist"/>
        <w:ind w:left="284"/>
        <w:jc w:val="center"/>
        <w:rPr>
          <w:rFonts w:ascii="Cambria" w:hAnsi="Cambria"/>
          <w:b/>
        </w:rPr>
      </w:pPr>
    </w:p>
    <w:p w:rsidR="00E65AE1" w:rsidRPr="00984941" w:rsidRDefault="00E65AE1" w:rsidP="00E65AE1">
      <w:pPr>
        <w:pStyle w:val="Akapitzlist"/>
        <w:numPr>
          <w:ilvl w:val="0"/>
          <w:numId w:val="28"/>
        </w:numPr>
        <w:ind w:left="284" w:hanging="284"/>
        <w:jc w:val="both"/>
        <w:rPr>
          <w:rFonts w:ascii="Cambria" w:hAnsi="Cambria"/>
        </w:rPr>
      </w:pPr>
      <w:r w:rsidRPr="00984941">
        <w:rPr>
          <w:rFonts w:ascii="Cambria" w:hAnsi="Cambria"/>
        </w:rPr>
        <w:t>Odbiorcy końcowemu przysługuje prawo odstąpienia od umowy, jeżeli zaistnieje istotna zmiana okoliczności, powodująca, że wykonanie umowy nie leży w interesie publicznym, czego nie można było przewidzieć w chwili jej zawarcia. W tym przypadku Odbiorca końcowy może odstąpić od Umowy w terminie 30 dni od powzięcia wiadomości o powyższych okolicznościach.</w:t>
      </w:r>
    </w:p>
    <w:p w:rsidR="00E65AE1" w:rsidRPr="00984941" w:rsidRDefault="00E65AE1" w:rsidP="00E65AE1">
      <w:pPr>
        <w:pStyle w:val="Akapitzlist"/>
        <w:numPr>
          <w:ilvl w:val="0"/>
          <w:numId w:val="28"/>
        </w:numPr>
        <w:ind w:left="284" w:hanging="284"/>
        <w:jc w:val="both"/>
        <w:rPr>
          <w:rFonts w:ascii="Cambria" w:hAnsi="Cambria"/>
        </w:rPr>
      </w:pPr>
      <w:r w:rsidRPr="00984941">
        <w:rPr>
          <w:rFonts w:ascii="Cambria" w:hAnsi="Cambria"/>
        </w:rPr>
        <w:t xml:space="preserve">Odbiorcy końcowemu przysługuje prawo do odstąpienia od umowy również </w:t>
      </w:r>
      <w:r>
        <w:rPr>
          <w:rFonts w:ascii="Cambria" w:hAnsi="Cambria"/>
        </w:rPr>
        <w:t xml:space="preserve">                                          </w:t>
      </w:r>
      <w:r w:rsidRPr="00984941">
        <w:rPr>
          <w:rFonts w:ascii="Cambria" w:hAnsi="Cambria"/>
        </w:rPr>
        <w:t>w okolicznościach:</w:t>
      </w:r>
    </w:p>
    <w:p w:rsidR="00E65AE1" w:rsidRPr="00984941" w:rsidRDefault="00E65AE1" w:rsidP="00E65AE1">
      <w:pPr>
        <w:pStyle w:val="Akapitzlist"/>
        <w:numPr>
          <w:ilvl w:val="0"/>
          <w:numId w:val="29"/>
        </w:numPr>
        <w:jc w:val="both"/>
        <w:rPr>
          <w:rFonts w:ascii="Cambria" w:hAnsi="Cambria"/>
        </w:rPr>
      </w:pPr>
      <w:r w:rsidRPr="00984941">
        <w:rPr>
          <w:rFonts w:ascii="Cambria" w:hAnsi="Cambria"/>
        </w:rPr>
        <w:t>Jeżeli w stosunku do Wykonawcy sąd odmówił ogłoszenia upadłości z uwagi na niewystarczające aktywa na prowadzenie upadłości,</w:t>
      </w:r>
    </w:p>
    <w:p w:rsidR="00E65AE1" w:rsidRPr="00984941" w:rsidRDefault="00E65AE1" w:rsidP="00E65AE1">
      <w:pPr>
        <w:pStyle w:val="Akapitzlist"/>
        <w:numPr>
          <w:ilvl w:val="0"/>
          <w:numId w:val="29"/>
        </w:numPr>
        <w:jc w:val="both"/>
        <w:rPr>
          <w:rFonts w:ascii="Cambria" w:hAnsi="Cambria"/>
        </w:rPr>
      </w:pPr>
      <w:r w:rsidRPr="00984941">
        <w:rPr>
          <w:rFonts w:ascii="Cambria" w:hAnsi="Cambria"/>
        </w:rPr>
        <w:t>jeżeli Wykonawca zawrze z wierzycielami układ powodujący zagrożenie dla realizacji niniejszej umowy lub nastąpi likwidacja przedsiębiorstwa Wykonawcy,</w:t>
      </w:r>
    </w:p>
    <w:p w:rsidR="00E65AE1" w:rsidRPr="00984941" w:rsidRDefault="00E65AE1" w:rsidP="00E65AE1">
      <w:pPr>
        <w:pStyle w:val="Akapitzlist"/>
        <w:numPr>
          <w:ilvl w:val="0"/>
          <w:numId w:val="29"/>
        </w:numPr>
        <w:jc w:val="both"/>
        <w:rPr>
          <w:rFonts w:ascii="Cambria" w:hAnsi="Cambria"/>
        </w:rPr>
      </w:pPr>
      <w:r w:rsidRPr="00984941">
        <w:rPr>
          <w:rFonts w:ascii="Cambria" w:hAnsi="Cambria"/>
        </w:rPr>
        <w:t>Wykonawca nie rozpoczął realizacji przedmiotu umowy bez uzasadnionych przyczyn lub gdy Wykonawca, mimo otrzymania pisemnego wezwania, nie wykonuje lub nienależycie wykonuje zobowiązania wynikające z niniejszej umowy.</w:t>
      </w:r>
    </w:p>
    <w:p w:rsidR="00E65AE1" w:rsidRPr="00984941" w:rsidRDefault="00E65AE1" w:rsidP="00E65AE1">
      <w:pPr>
        <w:pStyle w:val="Akapitzlist"/>
        <w:numPr>
          <w:ilvl w:val="0"/>
          <w:numId w:val="28"/>
        </w:numPr>
        <w:ind w:left="284" w:hanging="284"/>
        <w:jc w:val="both"/>
        <w:rPr>
          <w:rFonts w:ascii="Cambria" w:hAnsi="Cambria"/>
        </w:rPr>
      </w:pPr>
      <w:r w:rsidRPr="00984941">
        <w:rPr>
          <w:rFonts w:ascii="Cambria" w:hAnsi="Cambria"/>
        </w:rPr>
        <w:t>W przypadku wystąpienia okoliczności, o których mowa w ust. 2, prawo złożenia oświadczenia o odstąpieniu od umowy przysługuje odbiorcy końcowemu w terminie do końca daty obowiązywania umowy, przy czym oświadczenie o odstąpieniu od umowy może nastąpić w terminie 14 dni kalendarzowych od dnia powzięcia wiadomości o tych okolicznościach, uzasadniających odstąpienie od umowy z tych przyczyn.</w:t>
      </w:r>
    </w:p>
    <w:p w:rsidR="00E65AE1" w:rsidRPr="00984941" w:rsidRDefault="00E65AE1" w:rsidP="00E65AE1">
      <w:pPr>
        <w:pStyle w:val="Akapitzlist"/>
        <w:numPr>
          <w:ilvl w:val="0"/>
          <w:numId w:val="28"/>
        </w:numPr>
        <w:ind w:left="284" w:hanging="284"/>
        <w:jc w:val="both"/>
        <w:rPr>
          <w:rFonts w:ascii="Cambria" w:hAnsi="Cambria"/>
        </w:rPr>
      </w:pPr>
      <w:r w:rsidRPr="00984941">
        <w:rPr>
          <w:rFonts w:ascii="Cambria" w:hAnsi="Cambria"/>
        </w:rPr>
        <w:t>Powyższe uprawnienia Odbiorcy końcowego nie uchybia możliwości odstąpienia od umowy lub jej wypowiedzenia przez którąkolwiek ze Stron, na podstawi Kodeksu cywilnego.</w:t>
      </w:r>
    </w:p>
    <w:p w:rsidR="00E65AE1" w:rsidRPr="00984941" w:rsidRDefault="00E65AE1" w:rsidP="00E65AE1">
      <w:pPr>
        <w:pStyle w:val="Akapitzlist"/>
        <w:numPr>
          <w:ilvl w:val="0"/>
          <w:numId w:val="28"/>
        </w:numPr>
        <w:ind w:left="284" w:hanging="284"/>
        <w:jc w:val="both"/>
        <w:rPr>
          <w:rFonts w:ascii="Cambria" w:hAnsi="Cambria"/>
        </w:rPr>
      </w:pPr>
      <w:r w:rsidRPr="00984941">
        <w:rPr>
          <w:rFonts w:ascii="Cambria" w:hAnsi="Cambria"/>
        </w:rPr>
        <w:t>Oświadczenie o odstąpieniu od umowy powinno być złożone drugiej Stronie w formie pisemnej z podaniem uzasadnienia, pod rygorem nieważności.</w:t>
      </w:r>
    </w:p>
    <w:p w:rsidR="00E65AE1" w:rsidRPr="00984941" w:rsidRDefault="00E65AE1" w:rsidP="00E65AE1">
      <w:pPr>
        <w:pStyle w:val="Akapitzlist"/>
        <w:numPr>
          <w:ilvl w:val="0"/>
          <w:numId w:val="28"/>
        </w:numPr>
        <w:ind w:left="284" w:hanging="284"/>
        <w:jc w:val="both"/>
        <w:rPr>
          <w:rFonts w:ascii="Cambria" w:hAnsi="Cambria"/>
        </w:rPr>
      </w:pPr>
      <w:r w:rsidRPr="00984941">
        <w:rPr>
          <w:rFonts w:ascii="Cambria" w:hAnsi="Cambria"/>
        </w:rPr>
        <w:t>Odstąpienie od Umowy lub jej rozwiązanie nie zwalnia Stron z obowiązku uregulowania wobec drugiej Strony wszelkich zobowiązań z niej wynikających, które są należne na dzień rozwiązania lub odstąpienia od umowy.</w:t>
      </w:r>
    </w:p>
    <w:p w:rsidR="00E65AE1" w:rsidRDefault="00E65AE1" w:rsidP="00E65AE1">
      <w:pPr>
        <w:pStyle w:val="Akapitzlist"/>
        <w:numPr>
          <w:ilvl w:val="0"/>
          <w:numId w:val="28"/>
        </w:numPr>
        <w:ind w:left="284" w:hanging="284"/>
        <w:jc w:val="both"/>
        <w:rPr>
          <w:rFonts w:ascii="Cambria" w:hAnsi="Cambria"/>
        </w:rPr>
      </w:pPr>
      <w:r w:rsidRPr="00984941">
        <w:rPr>
          <w:rFonts w:ascii="Cambria" w:hAnsi="Cambria"/>
        </w:rPr>
        <w:t xml:space="preserve">W przypadku, gdy okoliczność siły wyższej utrzymuje się nieprzerwanie dłużej niż 30 dni </w:t>
      </w:r>
      <w:r>
        <w:rPr>
          <w:rFonts w:ascii="Cambria" w:hAnsi="Cambria"/>
        </w:rPr>
        <w:t xml:space="preserve">                   </w:t>
      </w:r>
      <w:r w:rsidRPr="00984941">
        <w:rPr>
          <w:rFonts w:ascii="Cambria" w:hAnsi="Cambria"/>
        </w:rPr>
        <w:t xml:space="preserve">w roku umownym, Strona, </w:t>
      </w:r>
      <w:r>
        <w:rPr>
          <w:rFonts w:ascii="Cambria" w:hAnsi="Cambria"/>
        </w:rPr>
        <w:t>k</w:t>
      </w:r>
      <w:r w:rsidRPr="00984941">
        <w:rPr>
          <w:rFonts w:ascii="Cambria" w:hAnsi="Cambria"/>
        </w:rPr>
        <w:t>tóra została zawiadomiona o działaniu siły wyższej może rozwiązać umowę z zachowaniem co najmniej 14 – dniowego terminu wypowiedzenia, bądź umowa może ulec rozwiązaniu za porozumieniem obu Stron.</w:t>
      </w:r>
    </w:p>
    <w:p w:rsidR="00E65AE1" w:rsidRPr="00984941" w:rsidRDefault="00E65AE1" w:rsidP="00E65AE1">
      <w:pPr>
        <w:pStyle w:val="Akapitzlist"/>
        <w:ind w:left="284"/>
        <w:jc w:val="both"/>
        <w:rPr>
          <w:rFonts w:ascii="Cambria" w:hAnsi="Cambria"/>
        </w:rPr>
      </w:pPr>
    </w:p>
    <w:p w:rsidR="00E65AE1" w:rsidRPr="00984941" w:rsidRDefault="00E65AE1" w:rsidP="00E65AE1">
      <w:pPr>
        <w:pStyle w:val="Akapitzlist"/>
        <w:ind w:left="284"/>
        <w:jc w:val="center"/>
        <w:rPr>
          <w:rFonts w:ascii="Cambria" w:hAnsi="Cambria"/>
          <w:b/>
        </w:rPr>
      </w:pPr>
      <w:r w:rsidRPr="00984941">
        <w:rPr>
          <w:rFonts w:ascii="Cambria" w:hAnsi="Cambria"/>
          <w:b/>
        </w:rPr>
        <w:t>§11 Kary umowne</w:t>
      </w:r>
    </w:p>
    <w:p w:rsidR="00E65AE1" w:rsidRPr="00984941" w:rsidRDefault="00E65AE1" w:rsidP="00E65AE1">
      <w:pPr>
        <w:pStyle w:val="Akapitzlist"/>
        <w:ind w:left="284"/>
        <w:jc w:val="both"/>
        <w:rPr>
          <w:rFonts w:ascii="Cambria" w:hAnsi="Cambria"/>
        </w:rPr>
      </w:pPr>
    </w:p>
    <w:p w:rsidR="00E65AE1" w:rsidRPr="00984941" w:rsidRDefault="00E65AE1" w:rsidP="00E65AE1">
      <w:pPr>
        <w:pStyle w:val="Akapitzlist"/>
        <w:numPr>
          <w:ilvl w:val="0"/>
          <w:numId w:val="30"/>
        </w:numPr>
        <w:ind w:left="284" w:hanging="284"/>
        <w:jc w:val="both"/>
        <w:rPr>
          <w:rFonts w:ascii="Cambria" w:hAnsi="Cambria"/>
        </w:rPr>
      </w:pPr>
      <w:r w:rsidRPr="00984941">
        <w:rPr>
          <w:rFonts w:ascii="Cambria" w:hAnsi="Cambria"/>
        </w:rPr>
        <w:t>Wykonawca ponosi odpowiedzialność za niewykonanie lub nienależyte wykonanie przedmiotu niniejszej umowy.</w:t>
      </w:r>
    </w:p>
    <w:p w:rsidR="00E65AE1" w:rsidRPr="000D6578" w:rsidRDefault="00E65AE1" w:rsidP="00E65AE1">
      <w:pPr>
        <w:pStyle w:val="Akapitzlist"/>
        <w:numPr>
          <w:ilvl w:val="0"/>
          <w:numId w:val="30"/>
        </w:numPr>
        <w:ind w:left="284" w:hanging="284"/>
        <w:jc w:val="both"/>
        <w:rPr>
          <w:rFonts w:ascii="Cambria" w:hAnsi="Cambria"/>
        </w:rPr>
      </w:pPr>
      <w:r w:rsidRPr="00984941">
        <w:rPr>
          <w:rFonts w:ascii="Cambria" w:hAnsi="Cambria"/>
        </w:rPr>
        <w:t xml:space="preserve">W przypadku odstąpienia od umowy lub pozostałej do wykonania jej części przez Wykonawcę bądź Odbiorcę końcowego z przyczyn leżących po stronie Wykonawcy, Wykonawca zapłaci Odbiorcy końcowemu tytułem kary umownej kwotę stanowiącą 1% </w:t>
      </w:r>
      <w:r w:rsidRPr="000D6578">
        <w:rPr>
          <w:rFonts w:ascii="Cambria" w:hAnsi="Cambria"/>
        </w:rPr>
        <w:t>szacunkowej wartości zamówienia, określonej w § 6.</w:t>
      </w:r>
    </w:p>
    <w:p w:rsidR="00E65AE1" w:rsidRPr="000D6578" w:rsidRDefault="00E65AE1" w:rsidP="00E65AE1">
      <w:pPr>
        <w:pStyle w:val="Akapitzlist"/>
        <w:numPr>
          <w:ilvl w:val="0"/>
          <w:numId w:val="30"/>
        </w:numPr>
        <w:ind w:left="284" w:hanging="284"/>
        <w:jc w:val="both"/>
        <w:rPr>
          <w:rFonts w:ascii="Cambria" w:hAnsi="Cambria"/>
        </w:rPr>
      </w:pPr>
      <w:r w:rsidRPr="000D6578">
        <w:rPr>
          <w:rFonts w:ascii="Cambria" w:hAnsi="Cambria"/>
        </w:rPr>
        <w:t>Wykonawca wyraża zgodę na potrącenie naliczonych kar umownych z należnego mu wynagrodzenia.</w:t>
      </w:r>
    </w:p>
    <w:p w:rsidR="00E65AE1" w:rsidRPr="000D6578" w:rsidRDefault="00E65AE1" w:rsidP="00E65AE1">
      <w:pPr>
        <w:pStyle w:val="Akapitzlist"/>
        <w:numPr>
          <w:ilvl w:val="0"/>
          <w:numId w:val="30"/>
        </w:numPr>
        <w:ind w:left="284" w:hanging="284"/>
        <w:jc w:val="both"/>
        <w:rPr>
          <w:rFonts w:ascii="Cambria" w:hAnsi="Cambria"/>
        </w:rPr>
      </w:pPr>
      <w:r w:rsidRPr="000D6578">
        <w:rPr>
          <w:rFonts w:ascii="Cambria" w:hAnsi="Cambria"/>
        </w:rPr>
        <w:lastRenderedPageBreak/>
        <w:t>Jeżeli kara umowna nie pokrywa poniesionej szkody Odbiorca końcowy może dochodzić odszkodowania na zasadach ogólnych.</w:t>
      </w:r>
    </w:p>
    <w:p w:rsidR="00E65AE1" w:rsidRDefault="00E65AE1" w:rsidP="00E65AE1">
      <w:pPr>
        <w:pStyle w:val="Akapitzlist"/>
        <w:ind w:left="284"/>
        <w:jc w:val="center"/>
        <w:rPr>
          <w:rFonts w:ascii="Cambria" w:hAnsi="Cambria"/>
          <w:b/>
        </w:rPr>
      </w:pPr>
    </w:p>
    <w:p w:rsidR="00E65AE1" w:rsidRPr="000D6578" w:rsidRDefault="00E65AE1" w:rsidP="00E65AE1">
      <w:pPr>
        <w:pStyle w:val="Akapitzlist"/>
        <w:ind w:left="284"/>
        <w:jc w:val="center"/>
        <w:rPr>
          <w:rFonts w:ascii="Cambria" w:hAnsi="Cambria"/>
          <w:b/>
        </w:rPr>
      </w:pPr>
      <w:r w:rsidRPr="000D6578">
        <w:rPr>
          <w:rFonts w:ascii="Cambria" w:hAnsi="Cambria"/>
          <w:b/>
        </w:rPr>
        <w:t>§12 Osoby do kontaktu</w:t>
      </w:r>
    </w:p>
    <w:p w:rsidR="00E65AE1" w:rsidRPr="00984941" w:rsidRDefault="00E65AE1" w:rsidP="00E65AE1">
      <w:pPr>
        <w:pStyle w:val="Akapitzlist"/>
        <w:numPr>
          <w:ilvl w:val="0"/>
          <w:numId w:val="31"/>
        </w:numPr>
        <w:ind w:left="284"/>
        <w:jc w:val="both"/>
        <w:rPr>
          <w:rFonts w:ascii="Cambria" w:hAnsi="Cambria"/>
        </w:rPr>
      </w:pPr>
      <w:r w:rsidRPr="00984941">
        <w:rPr>
          <w:rFonts w:ascii="Cambria" w:hAnsi="Cambria"/>
        </w:rPr>
        <w:t>W bieżących kontaktach między Wykonawcą a Odbiorcą końcowym, nadzór nad prawidłową realizacją Umowy, reprezentować będą:</w:t>
      </w:r>
    </w:p>
    <w:p w:rsidR="00E65AE1" w:rsidRPr="00984941" w:rsidRDefault="00E65AE1" w:rsidP="00E65AE1">
      <w:pPr>
        <w:pStyle w:val="Akapitzlist"/>
        <w:ind w:left="284"/>
        <w:jc w:val="both"/>
        <w:rPr>
          <w:rFonts w:ascii="Cambria" w:hAnsi="Cambria"/>
        </w:rPr>
      </w:pPr>
      <w:r w:rsidRPr="00984941">
        <w:rPr>
          <w:rFonts w:ascii="Cambria" w:hAnsi="Cambria"/>
          <w:b/>
        </w:rPr>
        <w:t xml:space="preserve">- </w:t>
      </w:r>
      <w:r w:rsidRPr="00984941">
        <w:rPr>
          <w:rFonts w:ascii="Cambria" w:hAnsi="Cambria"/>
        </w:rPr>
        <w:t>ze strony Odbiorcy końcowego</w:t>
      </w:r>
      <w:r>
        <w:rPr>
          <w:rFonts w:ascii="Cambria" w:hAnsi="Cambria"/>
        </w:rPr>
        <w:t>: Szymon Postuła</w:t>
      </w:r>
      <w:r w:rsidRPr="00984941">
        <w:rPr>
          <w:rFonts w:ascii="Cambria" w:hAnsi="Cambria"/>
        </w:rPr>
        <w:t>, tel. 48</w:t>
      </w:r>
      <w:r>
        <w:rPr>
          <w:rFonts w:ascii="Cambria" w:hAnsi="Cambria"/>
        </w:rPr>
        <w:t> 616 30 27</w:t>
      </w:r>
      <w:r w:rsidRPr="00984941">
        <w:rPr>
          <w:rFonts w:ascii="Cambria" w:hAnsi="Cambria"/>
        </w:rPr>
        <w:t>,</w:t>
      </w:r>
      <w:r>
        <w:rPr>
          <w:rFonts w:ascii="Cambria" w:hAnsi="Cambria"/>
        </w:rPr>
        <w:t xml:space="preserve"> </w:t>
      </w:r>
      <w:r w:rsidRPr="00984941">
        <w:rPr>
          <w:rFonts w:ascii="Cambria" w:hAnsi="Cambria"/>
        </w:rPr>
        <w:t xml:space="preserve">e- mail </w:t>
      </w:r>
      <w:hyperlink r:id="rId7" w:history="1">
        <w:r w:rsidRPr="00103892">
          <w:rPr>
            <w:rStyle w:val="Hipercze"/>
            <w:rFonts w:ascii="Cambria" w:hAnsi="Cambria"/>
          </w:rPr>
          <w:t>dpomocy@kki.pl</w:t>
        </w:r>
      </w:hyperlink>
      <w:r>
        <w:rPr>
          <w:rFonts w:ascii="Cambria" w:hAnsi="Cambria"/>
        </w:rPr>
        <w:t xml:space="preserve"> </w:t>
      </w:r>
    </w:p>
    <w:p w:rsidR="00E65AE1" w:rsidRPr="00984941" w:rsidRDefault="00E65AE1" w:rsidP="00E65AE1">
      <w:pPr>
        <w:pStyle w:val="Akapitzlist"/>
        <w:ind w:left="284"/>
        <w:jc w:val="both"/>
        <w:rPr>
          <w:rFonts w:ascii="Cambria" w:hAnsi="Cambria"/>
        </w:rPr>
      </w:pPr>
      <w:r w:rsidRPr="00984941">
        <w:rPr>
          <w:rFonts w:ascii="Cambria" w:hAnsi="Cambria"/>
          <w:b/>
        </w:rPr>
        <w:t>-</w:t>
      </w:r>
      <w:r w:rsidRPr="00984941">
        <w:rPr>
          <w:rFonts w:ascii="Cambria" w:hAnsi="Cambria"/>
        </w:rPr>
        <w:t xml:space="preserve"> ze strony Wykonawcy : ……………………………………..</w:t>
      </w:r>
    </w:p>
    <w:p w:rsidR="00E65AE1" w:rsidRPr="00984941" w:rsidRDefault="00E65AE1" w:rsidP="00E65AE1">
      <w:pPr>
        <w:pStyle w:val="Akapitzlist"/>
        <w:ind w:left="284" w:hanging="284"/>
        <w:jc w:val="both"/>
        <w:rPr>
          <w:rFonts w:ascii="Cambria" w:hAnsi="Cambria"/>
        </w:rPr>
      </w:pPr>
      <w:r w:rsidRPr="00984941">
        <w:rPr>
          <w:rFonts w:ascii="Cambria" w:hAnsi="Cambria"/>
        </w:rPr>
        <w:t>2.  Każdej ze Stron przysługuje uprawnienie do wskazania innej osoby odpowiedzialnej za nadzór nad realizacją umowy poprzez przesłanie pisemnego zawiadomienia drugiej Stronie. Zmiana taka nie wymaga anektowania Umowy.</w:t>
      </w:r>
    </w:p>
    <w:p w:rsidR="00E65AE1" w:rsidRDefault="00E65AE1" w:rsidP="00E65AE1">
      <w:pPr>
        <w:pStyle w:val="Akapitzlist"/>
        <w:ind w:left="284" w:hanging="284"/>
        <w:jc w:val="center"/>
        <w:rPr>
          <w:rFonts w:ascii="Cambria" w:hAnsi="Cambria"/>
          <w:b/>
        </w:rPr>
      </w:pPr>
    </w:p>
    <w:p w:rsidR="00E65AE1" w:rsidRPr="00984941" w:rsidRDefault="00E65AE1" w:rsidP="00E65AE1">
      <w:pPr>
        <w:pStyle w:val="Akapitzlist"/>
        <w:ind w:left="284" w:hanging="284"/>
        <w:jc w:val="center"/>
        <w:rPr>
          <w:rFonts w:ascii="Cambria" w:hAnsi="Cambria"/>
          <w:b/>
        </w:rPr>
      </w:pPr>
      <w:r w:rsidRPr="00984941">
        <w:rPr>
          <w:rFonts w:ascii="Cambria" w:hAnsi="Cambria"/>
          <w:b/>
        </w:rPr>
        <w:t>§13 Zmiany w umowie</w:t>
      </w:r>
    </w:p>
    <w:p w:rsidR="00E65AE1" w:rsidRPr="00984941" w:rsidRDefault="00E65AE1" w:rsidP="00E65AE1">
      <w:pPr>
        <w:pStyle w:val="Akapitzlist"/>
        <w:ind w:left="284" w:hanging="284"/>
        <w:jc w:val="both"/>
        <w:rPr>
          <w:rFonts w:ascii="Cambria" w:hAnsi="Cambria"/>
        </w:rPr>
      </w:pPr>
    </w:p>
    <w:p w:rsidR="00E65AE1" w:rsidRPr="00984941" w:rsidRDefault="00E65AE1" w:rsidP="00E65AE1">
      <w:pPr>
        <w:pStyle w:val="Akapitzlist"/>
        <w:numPr>
          <w:ilvl w:val="0"/>
          <w:numId w:val="32"/>
        </w:numPr>
        <w:ind w:left="284" w:hanging="284"/>
        <w:jc w:val="both"/>
        <w:rPr>
          <w:rFonts w:ascii="Cambria" w:hAnsi="Cambria"/>
        </w:rPr>
      </w:pPr>
      <w:r w:rsidRPr="00984941">
        <w:rPr>
          <w:rFonts w:ascii="Cambria" w:hAnsi="Cambria"/>
        </w:rPr>
        <w:t>Wszelkie zmiany niniejszej umowy wymagają formy pisemnego aneksu podpisanego przez Strony, pod rygorem nieważności.</w:t>
      </w:r>
    </w:p>
    <w:p w:rsidR="00E65AE1" w:rsidRPr="00984941" w:rsidRDefault="00E65AE1" w:rsidP="00E65AE1">
      <w:pPr>
        <w:pStyle w:val="Akapitzlist"/>
        <w:numPr>
          <w:ilvl w:val="0"/>
          <w:numId w:val="32"/>
        </w:numPr>
        <w:ind w:left="284" w:hanging="284"/>
        <w:jc w:val="both"/>
        <w:rPr>
          <w:rFonts w:ascii="Cambria" w:hAnsi="Cambria"/>
        </w:rPr>
      </w:pPr>
      <w:r w:rsidRPr="00984941">
        <w:rPr>
          <w:rFonts w:ascii="Cambria" w:hAnsi="Cambria"/>
        </w:rPr>
        <w:t>Odbiorca końcowy dopuszcza możliwość dokonania zmian w niniejszej umowie w razie zmiany:</w:t>
      </w:r>
    </w:p>
    <w:p w:rsidR="00E65AE1" w:rsidRPr="00984941" w:rsidRDefault="00E65AE1" w:rsidP="00E65AE1">
      <w:pPr>
        <w:pStyle w:val="Akapitzlist"/>
        <w:numPr>
          <w:ilvl w:val="0"/>
          <w:numId w:val="33"/>
        </w:numPr>
        <w:jc w:val="both"/>
        <w:rPr>
          <w:rFonts w:ascii="Cambria" w:hAnsi="Cambria"/>
        </w:rPr>
      </w:pPr>
      <w:r w:rsidRPr="00984941">
        <w:rPr>
          <w:rFonts w:ascii="Cambria" w:hAnsi="Cambria"/>
        </w:rPr>
        <w:t>Ilości PPE (zmniejszenia lub zwiększenia), w szczególności w przypadkach dobudowy nowych PPE, dodania PPE, zmiany stanu prawnego PPE, zamknięcia lub likwidacji PPE, zaistnienia przeszkód formalnych i prawnych umożliwiających przeprowadzenie procedury zmiany sprzedawcy ( w tym zaistnienia przeszkód uniemożliwiających rozwiązanie dotychczas obowiązujących umów),</w:t>
      </w:r>
    </w:p>
    <w:p w:rsidR="00E65AE1" w:rsidRPr="00984941" w:rsidRDefault="00E65AE1" w:rsidP="00E65AE1">
      <w:pPr>
        <w:pStyle w:val="Akapitzlist"/>
        <w:numPr>
          <w:ilvl w:val="0"/>
          <w:numId w:val="33"/>
        </w:numPr>
        <w:jc w:val="both"/>
        <w:rPr>
          <w:rFonts w:ascii="Cambria" w:hAnsi="Cambria"/>
        </w:rPr>
      </w:pPr>
      <w:r w:rsidRPr="00984941">
        <w:rPr>
          <w:rFonts w:ascii="Cambria" w:hAnsi="Cambria"/>
        </w:rPr>
        <w:t xml:space="preserve">Terminu dostaw energii elektrycznej dla poszczególnych PPE, jeżeli zmiana ta wynika </w:t>
      </w:r>
      <w:r>
        <w:rPr>
          <w:rFonts w:ascii="Cambria" w:hAnsi="Cambria"/>
        </w:rPr>
        <w:t xml:space="preserve">                  </w:t>
      </w:r>
      <w:r w:rsidRPr="00984941">
        <w:rPr>
          <w:rFonts w:ascii="Cambria" w:hAnsi="Cambria"/>
        </w:rPr>
        <w:t>z okoliczności niezależnych id Stron, w szczególności z przedłużającej się procedury zmian sprzedawcy lub przedłużającego się procesu rozwiązania dotychczasowych umów,</w:t>
      </w:r>
    </w:p>
    <w:p w:rsidR="00E65AE1" w:rsidRPr="00984941" w:rsidRDefault="00E65AE1" w:rsidP="00E65AE1">
      <w:pPr>
        <w:pStyle w:val="Akapitzlist"/>
        <w:numPr>
          <w:ilvl w:val="0"/>
          <w:numId w:val="33"/>
        </w:numPr>
        <w:jc w:val="both"/>
        <w:rPr>
          <w:rFonts w:ascii="Cambria" w:hAnsi="Cambria"/>
        </w:rPr>
      </w:pPr>
      <w:r w:rsidRPr="00984941">
        <w:rPr>
          <w:rFonts w:ascii="Cambria" w:hAnsi="Cambria"/>
        </w:rPr>
        <w:t>Oznaczenia danych dotyczących Odbiorcy końcowego i/lub Wykonawcy</w:t>
      </w:r>
    </w:p>
    <w:p w:rsidR="00E65AE1" w:rsidRPr="00984941" w:rsidRDefault="00E65AE1" w:rsidP="00E65AE1">
      <w:pPr>
        <w:pStyle w:val="Akapitzlist"/>
        <w:numPr>
          <w:ilvl w:val="0"/>
          <w:numId w:val="33"/>
        </w:numPr>
        <w:jc w:val="both"/>
        <w:rPr>
          <w:rFonts w:ascii="Cambria" w:hAnsi="Cambria"/>
        </w:rPr>
      </w:pPr>
      <w:r w:rsidRPr="00984941">
        <w:rPr>
          <w:rFonts w:ascii="Cambria" w:hAnsi="Cambria"/>
        </w:rPr>
        <w:t xml:space="preserve">Stawki podatku VAT lub zmiany opodatkowania energii elektrycznej podatkiem akcyzowym, lub gdy nastąpią zmiany ogólnie obowiązujących przepisów prawa, </w:t>
      </w:r>
      <w:r>
        <w:rPr>
          <w:rFonts w:ascii="Cambria" w:hAnsi="Cambria"/>
        </w:rPr>
        <w:t xml:space="preserve">                       </w:t>
      </w:r>
      <w:r w:rsidRPr="00984941">
        <w:rPr>
          <w:rFonts w:ascii="Cambria" w:hAnsi="Cambria"/>
        </w:rPr>
        <w:t>a w szczególności zmiany ustawy Prawo energetyczne, ustawy o efektywności energetycznej Lu przepisów wykonawczych wprowadzających dodatkowe obowiązki związane z zakupem praw majątkowych lub certyfikatów dotyczących efektywności energetycznej,</w:t>
      </w:r>
    </w:p>
    <w:p w:rsidR="00E65AE1" w:rsidRPr="00984941" w:rsidRDefault="00E65AE1" w:rsidP="00E65AE1">
      <w:pPr>
        <w:pStyle w:val="Akapitzlist"/>
        <w:numPr>
          <w:ilvl w:val="0"/>
          <w:numId w:val="33"/>
        </w:numPr>
        <w:jc w:val="both"/>
        <w:rPr>
          <w:rFonts w:ascii="Cambria" w:hAnsi="Cambria"/>
        </w:rPr>
      </w:pPr>
      <w:r w:rsidRPr="00984941">
        <w:rPr>
          <w:rFonts w:ascii="Cambria" w:hAnsi="Cambria"/>
        </w:rPr>
        <w:t>Wysokości minimalnego wynagrodzenia za pracę ustalonego na podstawie art. 2 ust. 3 -5 ustawy z dnia 10 października 2002r. o minimalnym wynagrodzeniu za pracę ,</w:t>
      </w:r>
    </w:p>
    <w:p w:rsidR="00E65AE1" w:rsidRPr="00984941" w:rsidRDefault="00E65AE1" w:rsidP="00E65AE1">
      <w:pPr>
        <w:pStyle w:val="Akapitzlist"/>
        <w:numPr>
          <w:ilvl w:val="0"/>
          <w:numId w:val="33"/>
        </w:numPr>
        <w:jc w:val="both"/>
        <w:rPr>
          <w:rFonts w:ascii="Cambria" w:hAnsi="Cambria"/>
        </w:rPr>
      </w:pPr>
      <w:r w:rsidRPr="00984941">
        <w:rPr>
          <w:rFonts w:ascii="Cambria" w:hAnsi="Cambria"/>
        </w:rPr>
        <w:t>Zasad podlegania ubezpieczeniom społecznym lub ubezpieczeniu zdrowotnemu lub wysokości stawki składki na ubezpieczenia społeczne lub zdrowotne,</w:t>
      </w:r>
    </w:p>
    <w:p w:rsidR="00E65AE1" w:rsidRPr="00984941" w:rsidRDefault="00E65AE1" w:rsidP="00E65AE1">
      <w:pPr>
        <w:pStyle w:val="Akapitzlist"/>
        <w:ind w:left="284"/>
        <w:jc w:val="both"/>
        <w:rPr>
          <w:rFonts w:ascii="Cambria" w:hAnsi="Cambria"/>
        </w:rPr>
      </w:pPr>
      <w:r w:rsidRPr="00984941">
        <w:rPr>
          <w:rFonts w:ascii="Cambria" w:hAnsi="Cambria"/>
        </w:rPr>
        <w:t xml:space="preserve">Jeżeli zmiany te będą miały wpływ na koszty wykonania przez wykonawcę zamówienia publicznego. Każda ze Stron umowy, w terminie 30 dni od dnia wejścia w życie przepisów dokonujących tych zmian, może zwrócić się do drugiej Strony o przeprowadzenie negocjacji w sprawie odpowiedniej zmiany wynagrodzenia. Strona wnioskująca zobowiązana jest racjonalnie wykazać w jakim stopniu zaistniałe ww. zmiany </w:t>
      </w:r>
      <w:r w:rsidRPr="002B0794">
        <w:rPr>
          <w:rFonts w:ascii="Cambria" w:hAnsi="Cambria"/>
        </w:rPr>
        <w:t>mają</w:t>
      </w:r>
      <w:r w:rsidRPr="00984941">
        <w:rPr>
          <w:rFonts w:ascii="Cambria" w:hAnsi="Cambria"/>
        </w:rPr>
        <w:t xml:space="preserve"> wpływ na koszt wykonania zamówienia.</w:t>
      </w:r>
    </w:p>
    <w:p w:rsidR="00E65AE1" w:rsidRDefault="00E65AE1" w:rsidP="00E65AE1">
      <w:pPr>
        <w:pStyle w:val="Akapitzlist"/>
        <w:ind w:left="284"/>
        <w:jc w:val="center"/>
        <w:rPr>
          <w:rFonts w:ascii="Cambria" w:hAnsi="Cambria"/>
          <w:b/>
        </w:rPr>
      </w:pPr>
    </w:p>
    <w:p w:rsidR="00E65AE1" w:rsidRDefault="00E65AE1" w:rsidP="00E65AE1">
      <w:pPr>
        <w:pStyle w:val="Akapitzlist"/>
        <w:ind w:left="284"/>
        <w:jc w:val="center"/>
        <w:rPr>
          <w:rFonts w:ascii="Cambria" w:hAnsi="Cambria"/>
          <w:b/>
        </w:rPr>
      </w:pPr>
      <w:r w:rsidRPr="00984941">
        <w:rPr>
          <w:rFonts w:ascii="Cambria" w:hAnsi="Cambria"/>
          <w:b/>
        </w:rPr>
        <w:t>§14 Postanowienia końcowe</w:t>
      </w:r>
    </w:p>
    <w:p w:rsidR="00E65AE1" w:rsidRPr="00984941" w:rsidRDefault="00E65AE1" w:rsidP="00E65AE1">
      <w:pPr>
        <w:pStyle w:val="Akapitzlist"/>
        <w:ind w:left="284"/>
        <w:jc w:val="center"/>
        <w:rPr>
          <w:rFonts w:ascii="Cambria" w:hAnsi="Cambria"/>
          <w:b/>
        </w:rPr>
      </w:pPr>
    </w:p>
    <w:p w:rsidR="00E65AE1" w:rsidRPr="00984941" w:rsidRDefault="00E65AE1" w:rsidP="00E65AE1">
      <w:pPr>
        <w:pStyle w:val="Akapitzlist"/>
        <w:numPr>
          <w:ilvl w:val="0"/>
          <w:numId w:val="34"/>
        </w:numPr>
        <w:ind w:left="284" w:hanging="284"/>
        <w:jc w:val="both"/>
        <w:rPr>
          <w:rFonts w:ascii="Cambria" w:hAnsi="Cambria"/>
        </w:rPr>
      </w:pPr>
      <w:r w:rsidRPr="00984941">
        <w:rPr>
          <w:rFonts w:ascii="Cambria" w:hAnsi="Cambria"/>
        </w:rPr>
        <w:t>Wykonawca zobowiązuje się dokonać zgłoszenia niniejszej umowy do OSD</w:t>
      </w:r>
      <w:r>
        <w:rPr>
          <w:rFonts w:ascii="Cambria" w:hAnsi="Cambria"/>
        </w:rPr>
        <w:t>.</w:t>
      </w:r>
    </w:p>
    <w:p w:rsidR="00E65AE1" w:rsidRPr="00984941" w:rsidRDefault="00E65AE1" w:rsidP="00E65AE1">
      <w:pPr>
        <w:pStyle w:val="Akapitzlist"/>
        <w:numPr>
          <w:ilvl w:val="0"/>
          <w:numId w:val="34"/>
        </w:numPr>
        <w:ind w:left="284" w:hanging="284"/>
        <w:jc w:val="both"/>
        <w:rPr>
          <w:rFonts w:ascii="Cambria" w:hAnsi="Cambria"/>
        </w:rPr>
      </w:pPr>
      <w:r w:rsidRPr="00984941">
        <w:rPr>
          <w:rFonts w:ascii="Cambria" w:hAnsi="Cambria"/>
        </w:rPr>
        <w:t xml:space="preserve">Wykonawca zobowiązuje się niezwłocznie, nie później niż w ciągu 7 dni roboczych od dnia zawarcia niniejszej umowy, dokonać w imieniu Odbiorcy końcowego wypowiedzenia </w:t>
      </w:r>
      <w:r w:rsidRPr="00984941">
        <w:rPr>
          <w:rFonts w:ascii="Cambria" w:hAnsi="Cambria"/>
        </w:rPr>
        <w:lastRenderedPageBreak/>
        <w:t>dotychczas obowiązujących umów sprzedaży energii elektrycznej lub umów kompleksowych, na podstawie udzielonego pełnomocnictwa.</w:t>
      </w:r>
    </w:p>
    <w:p w:rsidR="00E65AE1" w:rsidRPr="00984941" w:rsidRDefault="00E65AE1" w:rsidP="00E65AE1">
      <w:pPr>
        <w:pStyle w:val="Akapitzlist"/>
        <w:numPr>
          <w:ilvl w:val="0"/>
          <w:numId w:val="34"/>
        </w:numPr>
        <w:ind w:left="284" w:hanging="284"/>
        <w:jc w:val="both"/>
        <w:rPr>
          <w:rFonts w:ascii="Cambria" w:hAnsi="Cambria"/>
        </w:rPr>
      </w:pPr>
      <w:r w:rsidRPr="00984941">
        <w:rPr>
          <w:rFonts w:ascii="Cambria" w:hAnsi="Cambria"/>
        </w:rPr>
        <w:t>Wykonawca zobowiązuje się doprowadzić do zawarcia przez Odbiorcę końcowego umowy</w:t>
      </w:r>
      <w:r>
        <w:rPr>
          <w:rFonts w:ascii="Cambria" w:hAnsi="Cambria"/>
        </w:rPr>
        <w:t xml:space="preserve">                      </w:t>
      </w:r>
      <w:r w:rsidRPr="00984941">
        <w:rPr>
          <w:rFonts w:ascii="Cambria" w:hAnsi="Cambria"/>
        </w:rPr>
        <w:t xml:space="preserve"> o świadczenie usług dystrybucji energii elektrycznej z właściwym terenowo OSD, na warunkach technicznych dotychczas obowiązujących z uwzględnieniem dotychczas obowiązujących mocy umownych oraz grup taryfowych, w szczególności przygotować niezbędne dokumenty i przedłożyć je do podpisania Odbiorcy końcowemu, o ile nie są oni już stroną samodzielnych umów o świadczenie tych usług w sposób gwarantujący zapewnienie ciągłości dostaw energii elektrycznej do PPE Odbiorcy końcowego. </w:t>
      </w:r>
    </w:p>
    <w:p w:rsidR="00E65AE1" w:rsidRPr="00984941" w:rsidRDefault="00E65AE1" w:rsidP="00E65AE1">
      <w:pPr>
        <w:pStyle w:val="Akapitzlist"/>
        <w:numPr>
          <w:ilvl w:val="0"/>
          <w:numId w:val="34"/>
        </w:numPr>
        <w:ind w:left="284" w:hanging="284"/>
        <w:jc w:val="both"/>
        <w:rPr>
          <w:rFonts w:ascii="Cambria" w:hAnsi="Cambria"/>
        </w:rPr>
      </w:pPr>
      <w:r w:rsidRPr="00984941">
        <w:rPr>
          <w:rFonts w:ascii="Cambria" w:hAnsi="Cambria"/>
        </w:rPr>
        <w:t>Odbiorca końcowy udzieli Wykonawcy pełnomocnictw w celu wykonania przez niego zobowiązań wynikających z niniejszej umowy.</w:t>
      </w:r>
    </w:p>
    <w:p w:rsidR="00E65AE1" w:rsidRPr="00984941" w:rsidRDefault="00E65AE1" w:rsidP="00E65AE1">
      <w:pPr>
        <w:pStyle w:val="Akapitzlist"/>
        <w:numPr>
          <w:ilvl w:val="0"/>
          <w:numId w:val="34"/>
        </w:numPr>
        <w:ind w:left="284" w:hanging="284"/>
        <w:jc w:val="both"/>
        <w:rPr>
          <w:rFonts w:ascii="Cambria" w:hAnsi="Cambria"/>
        </w:rPr>
      </w:pPr>
      <w:r w:rsidRPr="00984941">
        <w:rPr>
          <w:rFonts w:ascii="Cambria" w:hAnsi="Cambria"/>
        </w:rPr>
        <w:t>W zakresie nieuregulowanym niniejszą umową stosuje się przepisy Kodeksu cywilnego, Prawa energetycznego wraz z aktami wykonawczymi do tych ustaw.</w:t>
      </w:r>
    </w:p>
    <w:p w:rsidR="00E65AE1" w:rsidRPr="00984941" w:rsidRDefault="00E65AE1" w:rsidP="00E65AE1">
      <w:pPr>
        <w:pStyle w:val="Akapitzlist"/>
        <w:numPr>
          <w:ilvl w:val="0"/>
          <w:numId w:val="34"/>
        </w:numPr>
        <w:ind w:left="284" w:hanging="284"/>
        <w:jc w:val="both"/>
        <w:rPr>
          <w:rFonts w:ascii="Cambria" w:hAnsi="Cambria"/>
        </w:rPr>
      </w:pPr>
      <w:r w:rsidRPr="00984941">
        <w:rPr>
          <w:rFonts w:ascii="Cambria" w:hAnsi="Cambria"/>
        </w:rPr>
        <w:t>Spory mogące powstać w trakcie realizacji postanowień niniejszej umowy Strony poddadzą, w przypadku braku ich rozwiązań na drodze porozumienia Stron, pod rozstrzygnięcie pod Sąd właściwy miejscowo ze względu na siedzibę Odbiorcy końcowego.</w:t>
      </w:r>
    </w:p>
    <w:p w:rsidR="00E65AE1" w:rsidRPr="00984941" w:rsidRDefault="00E65AE1" w:rsidP="00E65AE1">
      <w:pPr>
        <w:pStyle w:val="Akapitzlist"/>
        <w:numPr>
          <w:ilvl w:val="0"/>
          <w:numId w:val="34"/>
        </w:numPr>
        <w:ind w:left="284" w:hanging="284"/>
        <w:jc w:val="both"/>
        <w:rPr>
          <w:rFonts w:ascii="Cambria" w:hAnsi="Cambria"/>
        </w:rPr>
      </w:pPr>
      <w:r w:rsidRPr="00984941">
        <w:rPr>
          <w:rFonts w:ascii="Cambria" w:hAnsi="Cambria"/>
        </w:rPr>
        <w:t>Umowę sporządzono w dwóch jednobrzmiących egzemplarzach, po jednym dla każdej ze Stron.</w:t>
      </w:r>
    </w:p>
    <w:p w:rsidR="00E65AE1" w:rsidRPr="00984941" w:rsidRDefault="00E65AE1" w:rsidP="00E65AE1">
      <w:pPr>
        <w:pStyle w:val="Akapitzlist"/>
        <w:jc w:val="both"/>
        <w:rPr>
          <w:rFonts w:ascii="Cambria" w:hAnsi="Cambria"/>
        </w:rPr>
      </w:pPr>
    </w:p>
    <w:p w:rsidR="00E65AE1" w:rsidRPr="00984941" w:rsidRDefault="00E65AE1" w:rsidP="00E65AE1">
      <w:pPr>
        <w:pStyle w:val="Akapitzlist"/>
        <w:jc w:val="both"/>
        <w:rPr>
          <w:rFonts w:ascii="Cambria" w:hAnsi="Cambria"/>
        </w:rPr>
      </w:pPr>
    </w:p>
    <w:p w:rsidR="00E65AE1" w:rsidRPr="00984941" w:rsidRDefault="00E65AE1" w:rsidP="00E65AE1">
      <w:pPr>
        <w:pStyle w:val="Akapitzlist"/>
        <w:jc w:val="both"/>
        <w:rPr>
          <w:rFonts w:ascii="Cambria" w:hAnsi="Cambria"/>
        </w:rPr>
      </w:pPr>
    </w:p>
    <w:p w:rsidR="00E65AE1" w:rsidRPr="00984941" w:rsidRDefault="00E65AE1" w:rsidP="00E65AE1">
      <w:pPr>
        <w:pStyle w:val="Akapitzlist"/>
        <w:jc w:val="both"/>
        <w:rPr>
          <w:rFonts w:ascii="Cambria" w:hAnsi="Cambria"/>
        </w:rPr>
      </w:pPr>
      <w:r w:rsidRPr="00984941">
        <w:rPr>
          <w:rFonts w:ascii="Cambria" w:hAnsi="Cambria"/>
        </w:rPr>
        <w:t>Odbiorca końcowy</w:t>
      </w:r>
      <w:r w:rsidRPr="00984941">
        <w:rPr>
          <w:rFonts w:ascii="Cambria" w:hAnsi="Cambria"/>
        </w:rPr>
        <w:tab/>
      </w:r>
      <w:r w:rsidRPr="00984941">
        <w:rPr>
          <w:rFonts w:ascii="Cambria" w:hAnsi="Cambria"/>
        </w:rPr>
        <w:tab/>
      </w:r>
      <w:r w:rsidRPr="00984941">
        <w:rPr>
          <w:rFonts w:ascii="Cambria" w:hAnsi="Cambria"/>
        </w:rPr>
        <w:tab/>
      </w:r>
      <w:r w:rsidRPr="00984941">
        <w:rPr>
          <w:rFonts w:ascii="Cambria" w:hAnsi="Cambria"/>
        </w:rPr>
        <w:tab/>
      </w:r>
      <w:r w:rsidRPr="00984941">
        <w:rPr>
          <w:rFonts w:ascii="Cambria" w:hAnsi="Cambria"/>
        </w:rPr>
        <w:tab/>
        <w:t>Wykonawca</w:t>
      </w:r>
    </w:p>
    <w:p w:rsidR="00E65AE1" w:rsidRPr="00984941" w:rsidRDefault="00E65AE1" w:rsidP="00E65AE1">
      <w:pPr>
        <w:jc w:val="both"/>
        <w:rPr>
          <w:rFonts w:ascii="Cambria" w:hAnsi="Cambria"/>
        </w:rPr>
      </w:pPr>
    </w:p>
    <w:p w:rsidR="00E65AE1" w:rsidRPr="00984941" w:rsidRDefault="00E65AE1" w:rsidP="00E65AE1">
      <w:pPr>
        <w:jc w:val="both"/>
        <w:rPr>
          <w:rFonts w:ascii="Cambria" w:hAnsi="Cambria"/>
        </w:rPr>
      </w:pPr>
    </w:p>
    <w:p w:rsidR="00E65AE1" w:rsidRPr="005B05DB" w:rsidRDefault="00E65AE1" w:rsidP="005B05DB">
      <w:pPr>
        <w:pStyle w:val="Default"/>
        <w:jc w:val="right"/>
        <w:rPr>
          <w:color w:val="auto"/>
          <w:sz w:val="20"/>
          <w:szCs w:val="20"/>
        </w:rPr>
      </w:pPr>
    </w:p>
    <w:sectPr w:rsidR="00E65AE1" w:rsidRPr="005B05DB" w:rsidSect="00E93335">
      <w:pgSz w:w="11909" w:h="16834"/>
      <w:pgMar w:top="1418" w:right="1469" w:bottom="73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3A2016"/>
    <w:lvl w:ilvl="0">
      <w:numFmt w:val="bullet"/>
      <w:lvlText w:val="*"/>
      <w:lvlJc w:val="left"/>
    </w:lvl>
  </w:abstractNum>
  <w:abstractNum w:abstractNumId="1">
    <w:nsid w:val="010B34F2"/>
    <w:multiLevelType w:val="hybridMultilevel"/>
    <w:tmpl w:val="5B7C0A38"/>
    <w:lvl w:ilvl="0" w:tplc="692653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A71660"/>
    <w:multiLevelType w:val="hybridMultilevel"/>
    <w:tmpl w:val="0D7CA60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EF46B1"/>
    <w:multiLevelType w:val="hybridMultilevel"/>
    <w:tmpl w:val="2BD4DF16"/>
    <w:lvl w:ilvl="0" w:tplc="1A1E5C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054B3089"/>
    <w:multiLevelType w:val="hybridMultilevel"/>
    <w:tmpl w:val="416E9058"/>
    <w:lvl w:ilvl="0" w:tplc="879A9B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817767"/>
    <w:multiLevelType w:val="singleLevel"/>
    <w:tmpl w:val="1E1A18E0"/>
    <w:lvl w:ilvl="0">
      <w:start w:val="9"/>
      <w:numFmt w:val="decimal"/>
      <w:lvlText w:val="%1."/>
      <w:legacy w:legacy="1" w:legacySpace="0" w:legacyIndent="360"/>
      <w:lvlJc w:val="left"/>
      <w:rPr>
        <w:rFonts w:ascii="Arial" w:hAnsi="Arial" w:cs="Arial" w:hint="default"/>
      </w:rPr>
    </w:lvl>
  </w:abstractNum>
  <w:abstractNum w:abstractNumId="6">
    <w:nsid w:val="0D24416F"/>
    <w:multiLevelType w:val="hybridMultilevel"/>
    <w:tmpl w:val="0CA2E176"/>
    <w:lvl w:ilvl="0" w:tplc="4FD87F1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12A112D"/>
    <w:multiLevelType w:val="hybridMultilevel"/>
    <w:tmpl w:val="A0F452F2"/>
    <w:lvl w:ilvl="0" w:tplc="7F2C59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72D2C21"/>
    <w:multiLevelType w:val="hybridMultilevel"/>
    <w:tmpl w:val="852EBB56"/>
    <w:lvl w:ilvl="0" w:tplc="30B264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2B811E53"/>
    <w:multiLevelType w:val="hybridMultilevel"/>
    <w:tmpl w:val="354AB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1F4A6A"/>
    <w:multiLevelType w:val="hybridMultilevel"/>
    <w:tmpl w:val="EFDA2A04"/>
    <w:lvl w:ilvl="0" w:tplc="1E5AAF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30F1412A"/>
    <w:multiLevelType w:val="hybridMultilevel"/>
    <w:tmpl w:val="22C68B7A"/>
    <w:lvl w:ilvl="0" w:tplc="35AEC3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C808D0"/>
    <w:multiLevelType w:val="hybridMultilevel"/>
    <w:tmpl w:val="34481F14"/>
    <w:lvl w:ilvl="0" w:tplc="850A74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34195250"/>
    <w:multiLevelType w:val="hybridMultilevel"/>
    <w:tmpl w:val="99B42634"/>
    <w:lvl w:ilvl="0" w:tplc="082E1C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344861F7"/>
    <w:multiLevelType w:val="hybridMultilevel"/>
    <w:tmpl w:val="61BAB530"/>
    <w:lvl w:ilvl="0" w:tplc="9144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126EEC"/>
    <w:multiLevelType w:val="singleLevel"/>
    <w:tmpl w:val="43CA0DE0"/>
    <w:lvl w:ilvl="0">
      <w:start w:val="1"/>
      <w:numFmt w:val="decimal"/>
      <w:lvlText w:val="%1."/>
      <w:legacy w:legacy="1" w:legacySpace="0" w:legacyIndent="269"/>
      <w:lvlJc w:val="left"/>
      <w:rPr>
        <w:rFonts w:ascii="Arial" w:hAnsi="Arial" w:cs="Arial" w:hint="default"/>
      </w:rPr>
    </w:lvl>
  </w:abstractNum>
  <w:abstractNum w:abstractNumId="16">
    <w:nsid w:val="3E8B1B92"/>
    <w:multiLevelType w:val="singleLevel"/>
    <w:tmpl w:val="BEB48ADC"/>
    <w:lvl w:ilvl="0">
      <w:start w:val="4"/>
      <w:numFmt w:val="decimal"/>
      <w:lvlText w:val="%1."/>
      <w:legacy w:legacy="1" w:legacySpace="0" w:legacyIndent="355"/>
      <w:lvlJc w:val="left"/>
      <w:rPr>
        <w:rFonts w:ascii="Arial" w:hAnsi="Arial" w:cs="Arial" w:hint="default"/>
      </w:rPr>
    </w:lvl>
  </w:abstractNum>
  <w:abstractNum w:abstractNumId="17">
    <w:nsid w:val="43A0074D"/>
    <w:multiLevelType w:val="multilevel"/>
    <w:tmpl w:val="8DB03A6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6E34615"/>
    <w:multiLevelType w:val="hybridMultilevel"/>
    <w:tmpl w:val="ABD8028A"/>
    <w:lvl w:ilvl="0" w:tplc="2E42020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nsid w:val="47D626FB"/>
    <w:multiLevelType w:val="singleLevel"/>
    <w:tmpl w:val="2D881E34"/>
    <w:lvl w:ilvl="0">
      <w:start w:val="6"/>
      <w:numFmt w:val="decimal"/>
      <w:lvlText w:val="%1."/>
      <w:legacy w:legacy="1" w:legacySpace="0" w:legacyIndent="355"/>
      <w:lvlJc w:val="left"/>
      <w:rPr>
        <w:rFonts w:ascii="Arial" w:hAnsi="Arial" w:cs="Arial" w:hint="default"/>
      </w:rPr>
    </w:lvl>
  </w:abstractNum>
  <w:abstractNum w:abstractNumId="20">
    <w:nsid w:val="489B254B"/>
    <w:multiLevelType w:val="hybridMultilevel"/>
    <w:tmpl w:val="F1EEB994"/>
    <w:lvl w:ilvl="0" w:tplc="F19C7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06344D"/>
    <w:multiLevelType w:val="singleLevel"/>
    <w:tmpl w:val="7D92AABC"/>
    <w:lvl w:ilvl="0">
      <w:start w:val="1"/>
      <w:numFmt w:val="lowerLetter"/>
      <w:lvlText w:val="%1)"/>
      <w:legacy w:legacy="1" w:legacySpace="0" w:legacyIndent="562"/>
      <w:lvlJc w:val="left"/>
      <w:rPr>
        <w:rFonts w:ascii="Arial" w:hAnsi="Arial" w:cs="Arial" w:hint="default"/>
      </w:rPr>
    </w:lvl>
  </w:abstractNum>
  <w:abstractNum w:abstractNumId="22">
    <w:nsid w:val="4B442E0E"/>
    <w:multiLevelType w:val="hybridMultilevel"/>
    <w:tmpl w:val="AD60C286"/>
    <w:lvl w:ilvl="0" w:tplc="876A5D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E86254"/>
    <w:multiLevelType w:val="hybridMultilevel"/>
    <w:tmpl w:val="BF0CD2AA"/>
    <w:lvl w:ilvl="0" w:tplc="E6140B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A1234D2"/>
    <w:multiLevelType w:val="singleLevel"/>
    <w:tmpl w:val="4C76AB56"/>
    <w:lvl w:ilvl="0">
      <w:start w:val="4"/>
      <w:numFmt w:val="decimal"/>
      <w:lvlText w:val="%1)"/>
      <w:legacy w:legacy="1" w:legacySpace="0" w:legacyIndent="360"/>
      <w:lvlJc w:val="left"/>
      <w:rPr>
        <w:rFonts w:ascii="Arial" w:hAnsi="Arial" w:cs="Arial" w:hint="default"/>
      </w:rPr>
    </w:lvl>
  </w:abstractNum>
  <w:abstractNum w:abstractNumId="25">
    <w:nsid w:val="5ED853F0"/>
    <w:multiLevelType w:val="multilevel"/>
    <w:tmpl w:val="E034D5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nsid w:val="62132E94"/>
    <w:multiLevelType w:val="hybridMultilevel"/>
    <w:tmpl w:val="F7E484D4"/>
    <w:lvl w:ilvl="0" w:tplc="0AB4E7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69EB1E67"/>
    <w:multiLevelType w:val="hybridMultilevel"/>
    <w:tmpl w:val="C35C1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E72638E"/>
    <w:multiLevelType w:val="hybridMultilevel"/>
    <w:tmpl w:val="6F9EA416"/>
    <w:lvl w:ilvl="0" w:tplc="9DA662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731A086C"/>
    <w:multiLevelType w:val="hybridMultilevel"/>
    <w:tmpl w:val="5346F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99F20BF"/>
    <w:multiLevelType w:val="hybridMultilevel"/>
    <w:tmpl w:val="1562AF08"/>
    <w:lvl w:ilvl="0" w:tplc="515A3A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
  </w:num>
  <w:num w:numId="3">
    <w:abstractNumId w:val="24"/>
  </w:num>
  <w:num w:numId="4">
    <w:abstractNumId w:val="15"/>
  </w:num>
  <w:num w:numId="5">
    <w:abstractNumId w:val="21"/>
  </w:num>
  <w:num w:numId="6">
    <w:abstractNumId w:val="0"/>
    <w:lvlOverride w:ilvl="0">
      <w:lvl w:ilvl="0">
        <w:start w:val="65535"/>
        <w:numFmt w:val="bullet"/>
        <w:lvlText w:val="-"/>
        <w:legacy w:legacy="1" w:legacySpace="0" w:legacyIndent="288"/>
        <w:lvlJc w:val="left"/>
        <w:rPr>
          <w:rFonts w:ascii="Arial" w:hAnsi="Arial" w:cs="Arial" w:hint="default"/>
        </w:rPr>
      </w:lvl>
    </w:lvlOverride>
  </w:num>
  <w:num w:numId="7">
    <w:abstractNumId w:val="16"/>
  </w:num>
  <w:num w:numId="8">
    <w:abstractNumId w:val="16"/>
    <w:lvlOverride w:ilvl="0">
      <w:lvl w:ilvl="0">
        <w:start w:val="4"/>
        <w:numFmt w:val="decimal"/>
        <w:lvlText w:val="%1."/>
        <w:legacy w:legacy="1" w:legacySpace="0" w:legacyIndent="356"/>
        <w:lvlJc w:val="left"/>
        <w:rPr>
          <w:rFonts w:ascii="Arial" w:hAnsi="Arial" w:cs="Arial" w:hint="default"/>
        </w:rPr>
      </w:lvl>
    </w:lvlOverride>
  </w:num>
  <w:num w:numId="9">
    <w:abstractNumId w:val="19"/>
  </w:num>
  <w:num w:numId="10">
    <w:abstractNumId w:val="5"/>
  </w:num>
  <w:num w:numId="11">
    <w:abstractNumId w:val="25"/>
  </w:num>
  <w:num w:numId="12">
    <w:abstractNumId w:val="17"/>
  </w:num>
  <w:num w:numId="13">
    <w:abstractNumId w:val="0"/>
    <w:lvlOverride w:ilvl="0">
      <w:lvl w:ilvl="0">
        <w:start w:val="65535"/>
        <w:numFmt w:val="bullet"/>
        <w:lvlText w:val="&gt;"/>
        <w:legacy w:legacy="1" w:legacySpace="0" w:legacyIndent="341"/>
        <w:lvlJc w:val="left"/>
        <w:rPr>
          <w:rFonts w:ascii="Arial" w:hAnsi="Arial" w:cs="Arial" w:hint="default"/>
        </w:rPr>
      </w:lvl>
    </w:lvlOverride>
  </w:num>
  <w:num w:numId="14">
    <w:abstractNumId w:val="0"/>
    <w:lvlOverride w:ilvl="0">
      <w:lvl w:ilvl="0">
        <w:start w:val="65535"/>
        <w:numFmt w:val="bullet"/>
        <w:lvlText w:val="&gt;"/>
        <w:legacy w:legacy="1" w:legacySpace="0" w:legacyIndent="350"/>
        <w:lvlJc w:val="left"/>
        <w:rPr>
          <w:rFonts w:ascii="Arial" w:hAnsi="Arial" w:cs="Arial" w:hint="default"/>
        </w:rPr>
      </w:lvl>
    </w:lvlOverride>
  </w:num>
  <w:num w:numId="15">
    <w:abstractNumId w:val="0"/>
    <w:lvlOverride w:ilvl="0">
      <w:lvl w:ilvl="0">
        <w:start w:val="65535"/>
        <w:numFmt w:val="bullet"/>
        <w:lvlText w:val="&gt;"/>
        <w:legacy w:legacy="1" w:legacySpace="0" w:legacyIndent="264"/>
        <w:lvlJc w:val="left"/>
        <w:rPr>
          <w:rFonts w:ascii="Arial" w:hAnsi="Arial" w:cs="Arial" w:hint="default"/>
        </w:rPr>
      </w:lvl>
    </w:lvlOverride>
  </w:num>
  <w:num w:numId="16">
    <w:abstractNumId w:val="9"/>
  </w:num>
  <w:num w:numId="17">
    <w:abstractNumId w:val="28"/>
  </w:num>
  <w:num w:numId="18">
    <w:abstractNumId w:val="27"/>
  </w:num>
  <w:num w:numId="19">
    <w:abstractNumId w:val="3"/>
  </w:num>
  <w:num w:numId="20">
    <w:abstractNumId w:val="4"/>
  </w:num>
  <w:num w:numId="21">
    <w:abstractNumId w:val="6"/>
  </w:num>
  <w:num w:numId="22">
    <w:abstractNumId w:val="20"/>
  </w:num>
  <w:num w:numId="23">
    <w:abstractNumId w:val="11"/>
  </w:num>
  <w:num w:numId="24">
    <w:abstractNumId w:val="7"/>
  </w:num>
  <w:num w:numId="25">
    <w:abstractNumId w:val="26"/>
  </w:num>
  <w:num w:numId="26">
    <w:abstractNumId w:val="23"/>
  </w:num>
  <w:num w:numId="27">
    <w:abstractNumId w:val="22"/>
  </w:num>
  <w:num w:numId="28">
    <w:abstractNumId w:val="1"/>
  </w:num>
  <w:num w:numId="29">
    <w:abstractNumId w:val="8"/>
  </w:num>
  <w:num w:numId="30">
    <w:abstractNumId w:val="13"/>
  </w:num>
  <w:num w:numId="31">
    <w:abstractNumId w:val="14"/>
  </w:num>
  <w:num w:numId="32">
    <w:abstractNumId w:val="30"/>
  </w:num>
  <w:num w:numId="33">
    <w:abstractNumId w:val="10"/>
  </w:num>
  <w:num w:numId="34">
    <w:abstractNumId w:val="1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05"/>
    <w:rsid w:val="00184BCF"/>
    <w:rsid w:val="001E0C14"/>
    <w:rsid w:val="00501500"/>
    <w:rsid w:val="00560B6E"/>
    <w:rsid w:val="005B05DB"/>
    <w:rsid w:val="005C28C4"/>
    <w:rsid w:val="00623DDC"/>
    <w:rsid w:val="00662733"/>
    <w:rsid w:val="006F0726"/>
    <w:rsid w:val="007465F0"/>
    <w:rsid w:val="00807C65"/>
    <w:rsid w:val="008834FE"/>
    <w:rsid w:val="009077A1"/>
    <w:rsid w:val="00A93370"/>
    <w:rsid w:val="00AE0F9B"/>
    <w:rsid w:val="00B42D62"/>
    <w:rsid w:val="00B75664"/>
    <w:rsid w:val="00B7776A"/>
    <w:rsid w:val="00B84558"/>
    <w:rsid w:val="00D0133A"/>
    <w:rsid w:val="00D01F03"/>
    <w:rsid w:val="00D16C13"/>
    <w:rsid w:val="00D63584"/>
    <w:rsid w:val="00E170E5"/>
    <w:rsid w:val="00E65AE1"/>
    <w:rsid w:val="00E93335"/>
    <w:rsid w:val="00ED51A1"/>
    <w:rsid w:val="00FB5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5005"/>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5005"/>
    <w:pPr>
      <w:ind w:left="720"/>
      <w:contextualSpacing/>
    </w:pPr>
  </w:style>
  <w:style w:type="paragraph" w:styleId="Bezodstpw">
    <w:name w:val="No Spacing"/>
    <w:uiPriority w:val="1"/>
    <w:qFormat/>
    <w:rsid w:val="00D63584"/>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D6358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
    <w:name w:val="Styl"/>
    <w:rsid w:val="00D63584"/>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Hipercze">
    <w:name w:val="Hyperlink"/>
    <w:uiPriority w:val="99"/>
    <w:unhideWhenUsed/>
    <w:rsid w:val="00D635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5005"/>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5005"/>
    <w:pPr>
      <w:ind w:left="720"/>
      <w:contextualSpacing/>
    </w:pPr>
  </w:style>
  <w:style w:type="paragraph" w:styleId="Bezodstpw">
    <w:name w:val="No Spacing"/>
    <w:uiPriority w:val="1"/>
    <w:qFormat/>
    <w:rsid w:val="00D63584"/>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D6358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
    <w:name w:val="Styl"/>
    <w:rsid w:val="00D63584"/>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Hipercze">
    <w:name w:val="Hyperlink"/>
    <w:uiPriority w:val="99"/>
    <w:unhideWhenUsed/>
    <w:rsid w:val="00D635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pomocy@k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A752E-BA74-4C2A-A468-91DFDE4E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14</Pages>
  <Words>4737</Words>
  <Characters>28426</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2021-06-08T09:16:00Z</cp:lastPrinted>
  <dcterms:created xsi:type="dcterms:W3CDTF">2021-06-04T06:45:00Z</dcterms:created>
  <dcterms:modified xsi:type="dcterms:W3CDTF">2021-06-14T09:28:00Z</dcterms:modified>
</cp:coreProperties>
</file>