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  <w:bookmarkStart w:id="0" w:name="_GoBack"/>
      <w:bookmarkStart w:id="1" w:name="_GoBack"/>
      <w:bookmarkEnd w:id="1"/>
    </w:p>
    <w:p>
      <w:pPr>
        <w:pStyle w:val="NoSpacing"/>
        <w:jc w:val="right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Załącznik nr 1 do SWZ</w:t>
      </w:r>
    </w:p>
    <w:p>
      <w:pPr>
        <w:pStyle w:val="NoSpacing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(osoba upoważniona do reprezentacji Wykonawcy/-ów i podpisująca ofertę)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(nazwa albo imię i nazwisko Wykonawcy) - powielić tyle razy ile potrzeba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……………………………………………………………</w:t>
      </w:r>
      <w:r>
        <w:rPr>
          <w:rFonts w:cs="Arial" w:ascii="Arial" w:hAnsi="Arial"/>
          <w:color w:val="000000" w:themeColor="text1"/>
          <w:sz w:val="16"/>
          <w:szCs w:val="16"/>
        </w:rPr>
        <w:t>...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(siedziba albo miejsce zamieszkania i adres Wykonawcy)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NIP: 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REGON: 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  <w:t>Tel.  ……………………………………………….</w:t>
      </w:r>
    </w:p>
    <w:p>
      <w:pPr>
        <w:pStyle w:val="Normal"/>
        <w:spacing w:lineRule="auto" w:line="276" w:before="0" w:after="0"/>
        <w:ind w:left="4248" w:hanging="0"/>
        <w:jc w:val="both"/>
        <w:rPr>
          <w:rFonts w:ascii="Arial" w:hAnsi="Arial" w:cs="Arial"/>
          <w:b/>
          <w:b/>
          <w:bCs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 xml:space="preserve">Zamawiający: </w:t>
      </w:r>
    </w:p>
    <w:p>
      <w:pPr>
        <w:pStyle w:val="Normal"/>
        <w:spacing w:lineRule="auto" w:line="276" w:before="0" w:after="0"/>
        <w:ind w:left="4248" w:hanging="0"/>
        <w:jc w:val="both"/>
        <w:rPr>
          <w:rFonts w:ascii="Arial" w:hAnsi="Arial" w:cs="Arial"/>
          <w:b/>
          <w:b/>
          <w:bCs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>Powiatowe Centrum Usług Wspólnych w Krzyżanowicach</w:t>
      </w:r>
    </w:p>
    <w:p>
      <w:pPr>
        <w:pStyle w:val="Normal"/>
        <w:spacing w:lineRule="auto" w:line="276" w:before="0" w:after="0"/>
        <w:ind w:left="4248" w:hanging="0"/>
        <w:jc w:val="both"/>
        <w:rPr>
          <w:rFonts w:ascii="Arial" w:hAnsi="Arial" w:cs="Arial"/>
          <w:b/>
          <w:b/>
          <w:bCs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>Krzyżanowice 219</w:t>
      </w:r>
    </w:p>
    <w:p>
      <w:pPr>
        <w:pStyle w:val="Normal"/>
        <w:spacing w:lineRule="auto" w:line="276" w:before="0" w:after="0"/>
        <w:ind w:left="4248" w:hanging="0"/>
        <w:jc w:val="both"/>
        <w:rPr>
          <w:rFonts w:ascii="Arial" w:hAnsi="Arial" w:cs="Arial"/>
          <w:b/>
          <w:b/>
          <w:bCs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 xml:space="preserve">27-100 Iłża  </w:t>
      </w:r>
    </w:p>
    <w:p>
      <w:pPr>
        <w:pStyle w:val="Normal"/>
        <w:spacing w:lineRule="auto" w:line="276" w:before="0" w:after="0"/>
        <w:ind w:left="4248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 xml:space="preserve">                                                             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lang w:eastAsia="pl-PL"/>
        </w:rPr>
      </w:pPr>
      <w:r>
        <w:rPr>
          <w:rFonts w:eastAsia="Times New Roman" w:cs="Arial" w:ascii="Arial" w:hAnsi="Arial"/>
          <w:b/>
          <w:bCs/>
          <w:lang w:eastAsia="pl-PL"/>
        </w:rPr>
        <w:t>OFERTA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u w:val="single"/>
          <w:lang w:eastAsia="pl-PL"/>
        </w:rPr>
      </w:pPr>
      <w:r>
        <w:rPr>
          <w:rFonts w:eastAsia="Times New Roman" w:cs="Arial" w:ascii="Arial" w:hAnsi="Arial"/>
          <w:b/>
          <w:bCs/>
          <w:u w:val="single"/>
          <w:lang w:eastAsia="pl-PL"/>
        </w:rPr>
        <w:t>NA DOSTAWA JAJ</w:t>
      </w:r>
    </w:p>
    <w:p>
      <w:pPr>
        <w:pStyle w:val="Normal"/>
        <w:spacing w:lineRule="auto" w:line="360" w:before="0" w:after="0"/>
        <w:ind w:left="1276" w:hanging="1276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DOTYCZY:</w:t>
      </w:r>
      <w:r>
        <w:rPr/>
        <w:t xml:space="preserve"> </w:t>
      </w:r>
      <w:r>
        <w:rPr>
          <w:rFonts w:cs="Arial" w:ascii="Arial" w:hAnsi="Arial"/>
          <w:b/>
          <w:bCs/>
        </w:rPr>
        <w:t>Zakupu i sukcesywnej dostawy świeżych jaj na potrzeby Powiatowego Centrum Usług Wspólnych w Krzyżanowicach na rok 2023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cs="Arial" w:ascii="Arial" w:hAnsi="Arial"/>
          <w:color w:val="000000" w:themeColor="text1"/>
          <w:spacing w:val="-2"/>
        </w:rPr>
        <w:t>Nawiązując do ogłoszenia o udzielenie zamówienia w trybie podstawowym na podstawie : o wartości szacunkowej nieprzekraczającej kwoty  130 000 zł. do której nie stosuje ustawy z dnia 22 VII 2022 r. Prawo Zamówień publicznych Dz Tekst jednolity Dz. U.  z dnia 2022 roku poz . 1710 ze zm. . strona internetowa dpskrzyzanowice.finn.pl</w:t>
      </w:r>
    </w:p>
    <w:p>
      <w:pPr>
        <w:pStyle w:val="ListParagraph"/>
        <w:numPr>
          <w:ilvl w:val="0"/>
          <w:numId w:val="2"/>
        </w:numPr>
        <w:ind w:left="284" w:hanging="360"/>
        <w:jc w:val="both"/>
        <w:rPr>
          <w:rFonts w:ascii="Arial" w:hAnsi="Arial" w:cs="Arial"/>
          <w:bCs/>
          <w:color w:val="000000" w:themeColor="text1"/>
        </w:rPr>
      </w:pPr>
      <w:r>
        <w:rPr>
          <w:rFonts w:cs="Arial" w:ascii="Arial" w:hAnsi="Arial"/>
          <w:bCs/>
          <w:color w:val="000000" w:themeColor="text1"/>
        </w:rPr>
        <w:t xml:space="preserve">Oferuję kompleksowe wykonanie w/w przedmiotu zamówienia, zgodnie z wymaganiami specyfikacji warunków zamówienia oraz na warunkach przedstawionych w projekcie umowy, za wynagrodzeniem w wysokości: </w:t>
      </w:r>
    </w:p>
    <w:tbl>
      <w:tblPr>
        <w:tblW w:w="907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72"/>
        <w:gridCol w:w="1539"/>
        <w:gridCol w:w="883"/>
        <w:gridCol w:w="1161"/>
        <w:gridCol w:w="1017"/>
        <w:gridCol w:w="1020"/>
        <w:gridCol w:w="1157"/>
        <w:gridCol w:w="1827"/>
      </w:tblGrid>
      <w:tr>
        <w:trPr>
          <w:trHeight w:val="1458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240" w:after="160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Lp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</w:r>
          </w:p>
        </w:tc>
        <w:tc>
          <w:tcPr>
            <w:tcW w:w="1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cs="Arial" w:ascii="Arial" w:hAnsi="Arial"/>
                <w:b/>
                <w:bCs/>
              </w:rPr>
              <w:t>Nazwa asortymentu</w:t>
            </w:r>
          </w:p>
        </w:tc>
        <w:tc>
          <w:tcPr>
            <w:tcW w:w="8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76" w:before="240" w:after="0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  <w:t>Jed.miary</w:t>
            </w:r>
          </w:p>
        </w:tc>
        <w:tc>
          <w:tcPr>
            <w:tcW w:w="11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76" w:before="240" w:after="1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Szacu. ilość </w:t>
              <w:br/>
              <w:t>w okresie umowy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pl-PL"/>
              </w:rPr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76" w:before="240" w:after="16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>Cena jedno netto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76" w:before="240" w:after="1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Stawka podatkuVAT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76" w:before="240" w:after="16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>Cena jed. brutto</w:t>
            </w:r>
          </w:p>
        </w:tc>
        <w:tc>
          <w:tcPr>
            <w:tcW w:w="182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76" w:before="240" w:after="16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>Wartość Brutto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76" w:before="240" w:after="16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>(4x7)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cs="Arial" w:ascii="Arial" w:hAnsi="Arial"/>
                <w:b/>
                <w:bCs/>
              </w:rPr>
              <w:t>(1)</w:t>
            </w:r>
          </w:p>
        </w:tc>
        <w:tc>
          <w:tcPr>
            <w:tcW w:w="15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cs="Arial" w:ascii="Arial" w:hAnsi="Arial"/>
                <w:b/>
                <w:bCs/>
              </w:rPr>
              <w:t>(2)</w:t>
            </w:r>
          </w:p>
        </w:tc>
        <w:tc>
          <w:tcPr>
            <w:tcW w:w="8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cs="Arial" w:ascii="Arial" w:hAnsi="Arial"/>
                <w:b/>
                <w:bCs/>
              </w:rPr>
              <w:t>(3)</w:t>
            </w:r>
          </w:p>
        </w:tc>
        <w:tc>
          <w:tcPr>
            <w:tcW w:w="11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l-PL"/>
              </w:rPr>
            </w:pPr>
            <w:r>
              <w:rPr>
                <w:rFonts w:cs="Arial" w:ascii="Arial" w:hAnsi="Arial"/>
                <w:b/>
                <w:bCs/>
              </w:rPr>
              <w:t>(4)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(5)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(6)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(7)</w:t>
            </w:r>
          </w:p>
        </w:tc>
        <w:tc>
          <w:tcPr>
            <w:tcW w:w="182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(8)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1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Jaja świeże Klasa A ściółkowe rozm. L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szt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20 280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</w:tc>
        <w:tc>
          <w:tcPr>
            <w:tcW w:w="115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</w:tc>
      </w:tr>
      <w:tr>
        <w:trPr>
          <w:trHeight w:val="372" w:hRule="atLeast"/>
        </w:trPr>
        <w:tc>
          <w:tcPr>
            <w:tcW w:w="72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 xml:space="preserve">Łączna cena oferty BRUTTO: </w:t>
              <w:br/>
            </w:r>
            <w:r>
              <w:rPr>
                <w:rFonts w:cs="Arial" w:ascii="Arial" w:hAnsi="Arial"/>
                <w:bCs/>
                <w:color w:val="000000" w:themeColor="text1"/>
              </w:rPr>
              <w:t>(tj. suma wszystkich wierszy z kolumny 8)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………………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..</w:t>
            </w:r>
          </w:p>
        </w:tc>
      </w:tr>
      <w:tr>
        <w:trPr>
          <w:trHeight w:val="372" w:hRule="atLeast"/>
        </w:trPr>
        <w:tc>
          <w:tcPr>
            <w:tcW w:w="907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>Łączna cena oferty BRUTTO słownie złotych: ……………………………………………….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  <w:r>
              <w:rPr>
                <w:rFonts w:eastAsia="Times New Roman" w:cs="Arial" w:ascii="Arial" w:hAnsi="Arial"/>
                <w:color w:val="000000"/>
                <w:lang w:eastAsia="pl-PL"/>
              </w:rPr>
              <w:t>..00/100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" w:hAnsi="Arial"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lang w:eastAsia="pl-PL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Arial" w:hAnsi="Arial" w:eastAsia="Times New Roman" w:cs="Arial"/>
          <w:color w:val="000000" w:themeColor="text1"/>
          <w:kern w:val="2"/>
          <w:lang w:eastAsia="zh-CN"/>
        </w:rPr>
      </w:pPr>
      <w:r>
        <w:rPr>
          <w:rFonts w:eastAsia="Times New Roman" w:cs="Arial" w:ascii="Arial" w:hAnsi="Arial"/>
          <w:color w:val="000000" w:themeColor="text1"/>
          <w:kern w:val="2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ahoma" w:cs="Arial"/>
          <w:b/>
          <w:b/>
          <w:color w:val="000000" w:themeColor="text1"/>
        </w:rPr>
      </w:pPr>
      <w:r>
        <w:rPr>
          <w:rFonts w:eastAsia="Tahoma" w:cs="Arial" w:ascii="Arial" w:hAnsi="Arial"/>
          <w:b/>
          <w:color w:val="000000" w:themeColor="text1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284" w:hanging="568"/>
        <w:jc w:val="both"/>
        <w:rPr>
          <w:rFonts w:ascii="Arial" w:hAnsi="Arial" w:eastAsia="Tahoma" w:cs="Arial"/>
          <w:b/>
          <w:b/>
          <w:color w:val="000000" w:themeColor="text1"/>
        </w:rPr>
      </w:pPr>
      <w:r>
        <w:rPr>
          <w:rFonts w:eastAsia="Tahoma" w:cs="Arial" w:ascii="Arial" w:hAnsi="Arial"/>
          <w:color w:val="000000" w:themeColor="text1"/>
        </w:rPr>
        <w:t>2.</w:t>
      </w:r>
      <w:r>
        <w:rPr>
          <w:rFonts w:eastAsia="Tahoma" w:cs="Arial" w:ascii="Arial" w:hAnsi="Arial"/>
          <w:b/>
          <w:color w:val="000000" w:themeColor="text1"/>
        </w:rPr>
        <w:t xml:space="preserve"> CZAS KONIECZNY NA WYMIANĘ LUB UZUPEŁNIENIE TOWARU: …………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Arial" w:hAnsi="Arial" w:eastAsia="Tahoma" w:cs="Arial"/>
          <w:b/>
          <w:b/>
          <w:color w:val="000000" w:themeColor="text1"/>
        </w:rPr>
      </w:pPr>
      <w:r>
        <w:rPr>
          <w:rFonts w:eastAsia="Tahoma" w:cs="Arial" w:ascii="Arial" w:hAnsi="Arial"/>
          <w:b/>
          <w:color w:val="000000" w:themeColor="text1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Arial" w:hAnsi="Arial" w:eastAsia="Tahoma" w:cs="Arial"/>
          <w:color w:val="000000" w:themeColor="text1"/>
        </w:rPr>
      </w:pPr>
      <w:r>
        <w:rPr>
          <w:rFonts w:eastAsia="Tahoma" w:cs="Arial" w:ascii="Arial" w:hAnsi="Arial"/>
          <w:color w:val="000000" w:themeColor="text1"/>
        </w:rPr>
        <w:t>(Należy podać konkretną ilość minut.)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Arial" w:hAnsi="Arial" w:eastAsia="Tahoma" w:cs="Arial"/>
          <w:color w:val="000000" w:themeColor="text1"/>
        </w:rPr>
      </w:pPr>
      <w:r>
        <w:rPr>
          <w:rFonts w:eastAsia="Tahoma" w:cs="Arial" w:ascii="Arial" w:hAnsi="Arial"/>
          <w:color w:val="000000" w:themeColor="text1"/>
        </w:rPr>
      </w:r>
    </w:p>
    <w:p>
      <w:pPr>
        <w:pStyle w:val="NoSpacing"/>
        <w:spacing w:lineRule="auto" w:line="276"/>
        <w:ind w:left="142"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3. Zobowiązujemy się do wykonania zamówienia w terminie określonym w Specyfikacji Warunków Zamówienia tj. </w:t>
      </w:r>
    </w:p>
    <w:p>
      <w:pPr>
        <w:pStyle w:val="NoSpacing"/>
        <w:spacing w:lineRule="auto" w:line="276"/>
        <w:ind w:left="567" w:hanging="426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dostawa świeżych jaj 1 razy w tygodniu – w godzinach od 7:30 do 9:30.</w:t>
      </w:r>
    </w:p>
    <w:p>
      <w:pPr>
        <w:pStyle w:val="NoSpacing"/>
        <w:spacing w:lineRule="auto" w:line="276"/>
        <w:ind w:left="142"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4. Oświadczamy, że zapoznaliśmy się ze Specyfikacją Warunków Zamówienia (SWZ) oraz wyjaśnieniami i zmianami SWZ przekazanymi przez Zamawiającego i uznajemy się za związanych określonymi w nich postanowieniami i zasadami postępowania.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overflowPunct w:val="false"/>
        <w:ind w:left="142" w:hanging="426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5.  Oświadczamy, że uważamy się za związanych niniejszą ofertą przez okres określony w SWZ.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overflowPunct w:val="false"/>
        <w:spacing w:lineRule="auto" w:line="240" w:before="0" w:after="0"/>
        <w:ind w:left="141" w:hanging="425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6.    Akceptujemy warunki płatności określone przez Zamawiającego w SWZ.</w:t>
      </w:r>
    </w:p>
    <w:p>
      <w:pPr>
        <w:pStyle w:val="Normal"/>
        <w:spacing w:lineRule="auto" w:line="276" w:before="240" w:after="200"/>
        <w:ind w:hanging="284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cs="Arial" w:ascii="Arial" w:hAnsi="Arial"/>
          <w:bCs/>
          <w:color w:val="000000" w:themeColor="text1"/>
          <w:kern w:val="2"/>
        </w:rPr>
        <w:t xml:space="preserve">7. </w:t>
      </w:r>
      <w:r>
        <w:rPr>
          <w:rFonts w:cs="Arial" w:ascii="Arial" w:hAnsi="Arial"/>
          <w:b/>
          <w:color w:val="000000" w:themeColor="text1"/>
          <w:kern w:val="2"/>
        </w:rPr>
        <w:t>Oświadczam/y,</w:t>
      </w:r>
      <w:r>
        <w:rPr>
          <w:rFonts w:cs="Arial" w:ascii="Arial" w:hAnsi="Arial"/>
          <w:color w:val="000000" w:themeColor="text1"/>
          <w:kern w:val="2"/>
        </w:rPr>
        <w:t xml:space="preserve"> że w razie wybrania naszej oferty jako najkorzystniejszej zobowiązuję/emy się do podpisania umowy na warunkach określonych we wzorze umowy w miejscu i terminie wskazanym przez Zamawiającego, a przed zawarciem umowy wniesienia zabezpieczenia należytego wykonania umowy o ile jest wymagane.</w:t>
      </w:r>
    </w:p>
    <w:p>
      <w:pPr>
        <w:pStyle w:val="Normal"/>
        <w:spacing w:lineRule="auto" w:line="276" w:before="0" w:after="200"/>
        <w:ind w:hanging="284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cs="Arial" w:ascii="Arial" w:hAnsi="Arial"/>
          <w:bCs/>
          <w:color w:val="000000" w:themeColor="text1"/>
          <w:kern w:val="2"/>
        </w:rPr>
        <w:t>8.</w:t>
      </w:r>
      <w:r>
        <w:rPr>
          <w:rFonts w:cs="Arial" w:ascii="Arial" w:hAnsi="Arial"/>
          <w:b/>
          <w:color w:val="000000" w:themeColor="text1"/>
          <w:kern w:val="2"/>
        </w:rPr>
        <w:t xml:space="preserve"> Informuję że wybór niniejszej oferty będzie/ nie będzie</w:t>
      </w:r>
      <w:r>
        <w:rPr>
          <w:rFonts w:cs="Arial" w:ascii="Arial" w:hAnsi="Arial"/>
          <w:b/>
          <w:color w:val="000000" w:themeColor="text1"/>
          <w:kern w:val="2"/>
          <w:vertAlign w:val="superscript"/>
        </w:rPr>
        <w:t>**</w:t>
      </w:r>
      <w:r>
        <w:rPr>
          <w:rFonts w:cs="Arial" w:ascii="Arial" w:hAnsi="Arial"/>
          <w:b/>
          <w:color w:val="000000" w:themeColor="text1"/>
          <w:kern w:val="2"/>
        </w:rPr>
        <w:t xml:space="preserve"> prowadzić do powstania </w:t>
        <w:br/>
        <w:t xml:space="preserve">u Zamawiającego obowiązku podatkowego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cs="Arial" w:ascii="Arial" w:hAnsi="Arial"/>
          <w:color w:val="000000" w:themeColor="text1"/>
          <w:kern w:val="2"/>
        </w:rPr>
        <w:t>Nazwa (rodzaj) towaru lub usługi, których dostawa lub  świadczenie będzie prowadzić do jego powstania…………………………………………………………………………………………..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 w:themeColor="text1"/>
          <w:kern w:val="2"/>
        </w:rPr>
      </w:pPr>
      <w:r>
        <w:rPr>
          <w:rFonts w:cs="Arial" w:ascii="Arial" w:hAnsi="Arial"/>
          <w:color w:val="000000" w:themeColor="text1"/>
          <w:kern w:val="2"/>
        </w:rPr>
        <w:t>Ich wartość bez kwoty podatku:…………………………………………………………………</w:t>
      </w:r>
    </w:p>
    <w:p>
      <w:pPr>
        <w:pStyle w:val="Normal"/>
        <w:ind w:left="426" w:hanging="426"/>
        <w:jc w:val="both"/>
        <w:rPr>
          <w:rFonts w:ascii="Arial" w:hAnsi="Arial" w:cs="Arial"/>
          <w:i/>
          <w:i/>
          <w:color w:val="000000" w:themeColor="text1"/>
          <w:kern w:val="2"/>
        </w:rPr>
      </w:pPr>
      <w:r>
        <w:rPr>
          <w:rFonts w:cs="Arial" w:ascii="Arial" w:hAnsi="Arial"/>
          <w:i/>
          <w:color w:val="000000" w:themeColor="text1"/>
          <w:kern w:val="2"/>
        </w:rPr>
        <w:t>(jeżeli złożono ofertę, której wybór prowadziłby do powstania u Zamawiającego obowiązku podatkowego zgodnie z przepisami o podatku od towarów i usług Zamawiający w celu oceny takiej oferty dolicza do przedstawionej w ofercie ceny podatek od towarów i usług, który miałby obowiązek rozliczyć zgodnie z tymi przepisami).</w:t>
      </w:r>
    </w:p>
    <w:p>
      <w:pPr>
        <w:pStyle w:val="Normal"/>
        <w:ind w:left="426" w:hanging="426"/>
        <w:jc w:val="both"/>
        <w:rPr>
          <w:rFonts w:ascii="Arial" w:hAnsi="Arial" w:cs="Arial"/>
          <w:i/>
          <w:i/>
          <w:color w:val="000000" w:themeColor="text1"/>
          <w:kern w:val="2"/>
        </w:rPr>
      </w:pPr>
      <w:r>
        <w:rPr>
          <w:rFonts w:cs="Arial" w:ascii="Arial" w:hAnsi="Arial"/>
          <w:i/>
          <w:color w:val="000000" w:themeColor="text1"/>
          <w:kern w:val="2"/>
        </w:rPr>
      </w:r>
    </w:p>
    <w:p>
      <w:pPr>
        <w:pStyle w:val="ListParagraph"/>
        <w:ind w:left="284" w:hanging="426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Cs/>
          <w:color w:val="000000" w:themeColor="text1"/>
        </w:rPr>
        <w:t>9.</w:t>
      </w:r>
      <w:r>
        <w:rPr>
          <w:rFonts w:cs="Arial" w:ascii="Arial" w:hAnsi="Arial"/>
          <w:b/>
          <w:color w:val="000000" w:themeColor="text1"/>
        </w:rPr>
        <w:t xml:space="preserve"> Oświadczamy, że: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360"/>
        <w:ind w:left="284" w:hanging="426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       </w:t>
      </w:r>
      <w:r>
        <w:rPr>
          <w:rFonts w:cs="Arial" w:ascii="Arial" w:hAnsi="Arial"/>
          <w:b/>
          <w:color w:val="000000" w:themeColor="text1"/>
          <w:bdr w:val="single" w:sz="4" w:space="0" w:color="000000"/>
        </w:rPr>
        <w:t xml:space="preserve">   </w:t>
      </w:r>
      <w:r>
        <w:rPr>
          <w:rFonts w:cs="Arial" w:ascii="Arial" w:hAnsi="Arial"/>
          <w:b/>
          <w:color w:val="000000" w:themeColor="text1"/>
        </w:rPr>
        <w:t xml:space="preserve">  </w:t>
      </w:r>
      <w:r>
        <w:rPr>
          <w:rFonts w:cs="Arial" w:ascii="Arial" w:hAnsi="Arial"/>
          <w:b/>
          <w:color w:val="000000" w:themeColor="text1"/>
        </w:rPr>
        <w:t>- jesteśmy małym lub średnim przedsiębiorstwem*,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360"/>
        <w:ind w:left="284" w:hanging="426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       </w:t>
      </w:r>
      <w:r>
        <w:rPr>
          <w:rFonts w:cs="Arial" w:ascii="Arial" w:hAnsi="Arial"/>
          <w:b/>
          <w:color w:val="000000" w:themeColor="text1"/>
          <w:bdr w:val="single" w:sz="4" w:space="0" w:color="000000"/>
        </w:rPr>
        <w:t xml:space="preserve">   </w:t>
      </w:r>
      <w:r>
        <w:rPr>
          <w:rFonts w:cs="Arial" w:ascii="Arial" w:hAnsi="Arial"/>
          <w:b/>
          <w:color w:val="000000" w:themeColor="text1"/>
        </w:rPr>
        <w:t xml:space="preserve">  </w:t>
      </w:r>
      <w:r>
        <w:rPr>
          <w:rFonts w:cs="Arial" w:ascii="Arial" w:hAnsi="Arial"/>
          <w:b/>
          <w:color w:val="000000" w:themeColor="text1"/>
        </w:rPr>
        <w:t>- nie jesteśmy małym lub średnim przedsiębiorstwem*,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before="0" w:after="0"/>
        <w:ind w:left="284"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</w:t>
      </w:r>
      <w:r>
        <w:rPr>
          <w:rFonts w:cs="Arial" w:ascii="Arial" w:hAnsi="Arial"/>
          <w:color w:val="000000" w:themeColor="text1"/>
        </w:rPr>
        <w:t>(postawić znak „X” przy właściwym wyborze)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before="0" w:after="0"/>
        <w:ind w:left="284"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spacing w:before="0" w:after="0"/>
        <w:ind w:left="142" w:hanging="426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color w:val="000000" w:themeColor="text1"/>
        </w:rPr>
        <w:t xml:space="preserve">   </w:t>
      </w:r>
      <w:r>
        <w:rPr>
          <w:rFonts w:cs="Arial" w:ascii="Arial" w:hAnsi="Arial"/>
          <w:i/>
          <w:color w:val="000000" w:themeColor="text1"/>
        </w:rPr>
        <w:t>* Zgodnie z zaleceniem Komisji z dnia 6 maja 2003 r. dotyczącym definicji mikroprzedsiębiorstw oraz małych i średnich  przedsiębiorstw (Dz.Urz.UE L 124 z 20.05.2003r., str. 36):</w:t>
      </w:r>
    </w:p>
    <w:p>
      <w:pPr>
        <w:pStyle w:val="Normal"/>
        <w:spacing w:lineRule="auto" w:line="276" w:before="240" w:after="0"/>
        <w:ind w:left="709" w:hanging="142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color w:val="000000" w:themeColor="text1"/>
        </w:rPr>
        <w:t xml:space="preserve">- </w:t>
      </w:r>
      <w:r>
        <w:rPr>
          <w:rFonts w:cs="Arial" w:ascii="Arial" w:hAnsi="Arial"/>
          <w:b/>
          <w:i/>
          <w:color w:val="000000" w:themeColor="text1"/>
        </w:rPr>
        <w:t>małe przedsiębiorstwo</w:t>
      </w:r>
      <w:r>
        <w:rPr>
          <w:rFonts w:cs="Arial" w:ascii="Arial" w:hAnsi="Arial"/>
          <w:i/>
          <w:color w:val="000000" w:themeColor="text1"/>
        </w:rPr>
        <w:t xml:space="preserve"> to przedsiębiorstwo, które zatrudnia mniej niż 50 osób i którego roczny obrót lub roczna suma bilansowa nie przekracza 10 milionów EUR;</w:t>
      </w:r>
    </w:p>
    <w:p>
      <w:pPr>
        <w:pStyle w:val="Normal"/>
        <w:spacing w:lineRule="auto" w:line="276" w:before="240" w:after="0"/>
        <w:ind w:left="709" w:hanging="142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color w:val="000000" w:themeColor="text1"/>
        </w:rPr>
        <w:t xml:space="preserve">- </w:t>
      </w:r>
      <w:r>
        <w:rPr>
          <w:rFonts w:cs="Arial" w:ascii="Arial" w:hAnsi="Arial"/>
          <w:b/>
          <w:i/>
          <w:color w:val="000000" w:themeColor="text1"/>
        </w:rPr>
        <w:t>średnie przedsiębiorstwa</w:t>
      </w:r>
      <w:r>
        <w:rPr>
          <w:rFonts w:cs="Arial" w:ascii="Arial" w:hAnsi="Arial"/>
          <w:i/>
          <w:color w:val="000000" w:themeColor="text1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cs="Arial" w:ascii="Arial" w:hAnsi="Arial"/>
          <w:i/>
          <w:iCs/>
          <w:color w:val="000000" w:themeColor="text1"/>
        </w:rPr>
        <w:t xml:space="preserve">lub </w:t>
      </w:r>
      <w:r>
        <w:rPr>
          <w:rFonts w:cs="Arial" w:ascii="Arial" w:hAnsi="Arial"/>
          <w:i/>
          <w:color w:val="000000" w:themeColor="text1"/>
        </w:rPr>
        <w:t>roczna suma bilansowa nie przekracza 43 milionów EUR.</w:t>
      </w:r>
    </w:p>
    <w:p>
      <w:pPr>
        <w:pStyle w:val="Normal"/>
        <w:spacing w:lineRule="auto" w:line="276" w:before="240" w:after="0"/>
        <w:ind w:left="709" w:hanging="142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color w:val="000000" w:themeColor="text1"/>
        </w:rPr>
      </w:r>
    </w:p>
    <w:p>
      <w:pPr>
        <w:pStyle w:val="Normal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10.  Zamierzamy powierzyć wykonanie n/w części zamówienia:</w:t>
      </w:r>
    </w:p>
    <w:p>
      <w:pPr>
        <w:pStyle w:val="Normal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</w:t>
      </w: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 </w:t>
      </w:r>
    </w:p>
    <w:p>
      <w:pPr>
        <w:pStyle w:val="Normal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</w:t>
      </w:r>
      <w:r>
        <w:rPr>
          <w:rFonts w:cs="Arial" w:ascii="Arial" w:hAnsi="Arial"/>
          <w:color w:val="000000" w:themeColor="text1"/>
        </w:rPr>
        <w:t>__________________________________________________________________________</w:t>
      </w:r>
    </w:p>
    <w:p>
      <w:pPr>
        <w:pStyle w:val="Normal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</w:t>
      </w:r>
      <w:r>
        <w:rPr>
          <w:rFonts w:cs="Arial" w:ascii="Arial" w:hAnsi="Arial"/>
          <w:color w:val="000000" w:themeColor="text1"/>
        </w:rPr>
        <w:t xml:space="preserve">następującym podwykonawcom (o ile jest to wiadome, podać firmy podwykonawców)* </w:t>
      </w:r>
    </w:p>
    <w:p>
      <w:pPr>
        <w:pStyle w:val="Normal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</w:t>
      </w:r>
      <w:r>
        <w:rPr>
          <w:rFonts w:cs="Arial" w:ascii="Arial" w:hAnsi="Arial"/>
          <w:color w:val="000000" w:themeColor="text1"/>
        </w:rPr>
        <w:t>__________________________________________________________________________</w:t>
      </w:r>
    </w:p>
    <w:p>
      <w:pPr>
        <w:pStyle w:val="Normal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</w:t>
      </w:r>
      <w:r>
        <w:rPr>
          <w:rFonts w:cs="Arial" w:ascii="Arial" w:hAnsi="Arial"/>
          <w:color w:val="000000" w:themeColor="text1"/>
        </w:rPr>
        <w:t>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uppressAutoHyphens w:val="true"/>
        <w:overflowPunct w:val="false"/>
        <w:ind w:hanging="426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11. Oświadczamy, że sposób reprezentacji spółki cywilnej / konsorcjum * dla potrzeb niniejszego  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uppressAutoHyphens w:val="true"/>
        <w:overflowPunct w:val="false"/>
        <w:ind w:hanging="426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</w:t>
      </w:r>
      <w:r>
        <w:rPr>
          <w:rFonts w:cs="Arial" w:ascii="Arial" w:hAnsi="Arial"/>
          <w:color w:val="000000" w:themeColor="text1"/>
        </w:rPr>
        <w:t xml:space="preserve">zamówienia jest następujący: </w:t>
      </w:r>
    </w:p>
    <w:p>
      <w:pPr>
        <w:pStyle w:val="Normal"/>
        <w:widowControl w:val="false"/>
        <w:tabs>
          <w:tab w:val="clear" w:pos="708"/>
          <w:tab w:val="left" w:pos="5276" w:leader="none"/>
        </w:tabs>
        <w:suppressAutoHyphens w:val="true"/>
        <w:overflowPunct w:val="false"/>
        <w:ind w:left="142" w:hang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color w:val="000000" w:themeColor="text1"/>
        </w:rPr>
        <w:t>..……………</w:t>
      </w:r>
    </w:p>
    <w:p>
      <w:pPr>
        <w:pStyle w:val="Normal"/>
        <w:widowControl w:val="false"/>
        <w:tabs>
          <w:tab w:val="clear" w:pos="708"/>
          <w:tab w:val="left" w:pos="5276" w:leader="none"/>
        </w:tabs>
        <w:suppressAutoHyphens w:val="true"/>
        <w:overflowPunct w:val="false"/>
        <w:ind w:left="360" w:hanging="426"/>
        <w:jc w:val="both"/>
        <w:textAlignment w:val="baseline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color w:val="000000" w:themeColor="text1"/>
        </w:rPr>
        <w:t>(Wypełniają Wykonawcy składający ofertę wspólną – spółki cywilne lub konsorcja)</w:t>
      </w:r>
    </w:p>
    <w:p>
      <w:pPr>
        <w:pStyle w:val="Normal"/>
        <w:ind w:left="1080" w:hanging="426"/>
        <w:jc w:val="both"/>
        <w:rPr>
          <w:rFonts w:ascii="Arial" w:hAnsi="Arial" w:cs="Arial"/>
          <w:b/>
          <w:b/>
          <w:i/>
          <w:i/>
          <w:color w:val="000000" w:themeColor="text1"/>
        </w:rPr>
      </w:pPr>
      <w:r>
        <w:rPr>
          <w:rFonts w:cs="Arial" w:ascii="Arial" w:hAnsi="Arial"/>
          <w:b/>
          <w:i/>
          <w:color w:val="000000" w:themeColor="text1"/>
        </w:rPr>
        <w:t xml:space="preserve"> </w:t>
      </w:r>
      <w:r>
        <w:rPr>
          <w:rFonts w:cs="Arial" w:ascii="Arial" w:hAnsi="Arial"/>
          <w:b/>
          <w:color w:val="000000" w:themeColor="text1"/>
        </w:rPr>
        <w:t xml:space="preserve">* </w:t>
      </w:r>
      <w:r>
        <w:rPr>
          <w:rFonts w:cs="Arial" w:ascii="Arial" w:hAnsi="Arial"/>
          <w:b/>
          <w:i/>
          <w:color w:val="000000" w:themeColor="text1"/>
        </w:rPr>
        <w:t>niepotrzebne skreślić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uppressAutoHyphens w:val="true"/>
        <w:overflowPunct w:val="false"/>
        <w:ind w:hanging="426"/>
        <w:jc w:val="both"/>
        <w:textAlignment w:val="baseline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Cs/>
          <w:color w:val="000000" w:themeColor="text1"/>
        </w:rPr>
        <w:t>12.</w:t>
      </w:r>
      <w:r>
        <w:rPr>
          <w:rFonts w:cs="Arial" w:ascii="Arial" w:hAnsi="Arial"/>
          <w:b/>
          <w:color w:val="000000" w:themeColor="text1"/>
        </w:rPr>
        <w:t xml:space="preserve"> Oświadczamy, że informacje i dokumenty zawarte w ofercie na stronach od nr ______ do nr ______ stanowią tajemnicę przedsiębiorstwa w rozumieniu przepisów o zwalczaniu nieuczciwej konkurencji i zastrzegamy, że nie mogą być one udostępniane. 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uppressAutoHyphens w:val="true"/>
        <w:overflowPunct w:val="false"/>
        <w:ind w:hanging="426"/>
        <w:jc w:val="both"/>
        <w:textAlignment w:val="baseline"/>
        <w:rPr>
          <w:rFonts w:ascii="Arial" w:hAnsi="Arial" w:cs="Arial"/>
          <w:bCs/>
          <w:color w:val="000000" w:themeColor="text1"/>
          <w:lang w:eastAsia="ar-SA"/>
        </w:rPr>
      </w:pPr>
      <w:r>
        <w:rPr>
          <w:rFonts w:cs="Arial" w:ascii="Arial" w:hAnsi="Arial"/>
          <w:color w:val="000000" w:themeColor="text1"/>
        </w:rPr>
        <w:t xml:space="preserve">13. </w:t>
      </w:r>
      <w:r>
        <w:rPr>
          <w:rFonts w:cs="Arial" w:ascii="Arial" w:hAnsi="Arial"/>
          <w:color w:val="000000" w:themeColor="text1"/>
          <w:lang w:eastAsia="ar-SA"/>
        </w:rPr>
        <w:t xml:space="preserve">Informujemy, że umocowanie do </w:t>
      </w:r>
      <w:r>
        <w:rPr>
          <w:rFonts w:cs="Arial" w:ascii="Arial" w:hAnsi="Arial"/>
          <w:bCs/>
          <w:color w:val="000000" w:themeColor="text1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120" w:after="0"/>
        <w:ind w:left="1069" w:hanging="426"/>
        <w:jc w:val="both"/>
        <w:rPr>
          <w:rFonts w:ascii="Arial" w:hAnsi="Arial" w:cs="Arial"/>
          <w:bCs/>
          <w:color w:val="000000" w:themeColor="text1"/>
          <w:lang w:eastAsia="ar-SA"/>
        </w:rPr>
      </w:pPr>
      <w:r>
        <w:rPr>
          <w:rFonts w:cs="Arial" w:ascii="Arial" w:hAnsi="Arial"/>
          <w:bCs/>
          <w:color w:val="000000" w:themeColor="text1"/>
          <w:lang w:eastAsia="ar-SA"/>
        </w:rPr>
        <w:t xml:space="preserve">bazy Krajowego Rejestru Sądowego dostępnej na stronie internetowej </w:t>
      </w:r>
      <w:hyperlink r:id="rId2">
        <w:r>
          <w:rPr>
            <w:rStyle w:val="Czeinternetowe"/>
            <w:rFonts w:cs="Arial" w:ascii="Arial" w:hAnsi="Arial"/>
            <w:color w:val="000000" w:themeColor="text1"/>
            <w:lang w:eastAsia="ar-SA"/>
          </w:rPr>
          <w:t>https://ems.ms.gov.pl/krs/</w:t>
        </w:r>
      </w:hyperlink>
      <w:r>
        <w:rPr>
          <w:rFonts w:cs="Arial" w:ascii="Arial" w:hAnsi="Arial"/>
          <w:color w:val="000000" w:themeColor="text1"/>
          <w:lang w:eastAsia="ar-SA"/>
        </w:rPr>
        <w:t>;*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120" w:after="0"/>
        <w:ind w:left="1069" w:hanging="426"/>
        <w:jc w:val="both"/>
        <w:rPr>
          <w:rFonts w:ascii="Arial" w:hAnsi="Arial" w:cs="Arial"/>
          <w:bCs/>
          <w:color w:val="000000" w:themeColor="text1"/>
          <w:lang w:eastAsia="ar-SA"/>
        </w:rPr>
      </w:pPr>
      <w:r>
        <w:rPr>
          <w:rFonts w:cs="Arial" w:ascii="Arial" w:hAnsi="Arial"/>
          <w:color w:val="000000" w:themeColor="text1"/>
          <w:lang w:eastAsia="ar-SA"/>
        </w:rPr>
        <w:t xml:space="preserve">bazy Centralnej Ewidencji i Informacja o Działalności Gospodarczej na stronie internetowej </w:t>
      </w:r>
      <w:hyperlink r:id="rId3">
        <w:r>
          <w:rPr>
            <w:rFonts w:cs="Arial" w:ascii="Arial" w:hAnsi="Arial"/>
            <w:color w:val="000000" w:themeColor="text1"/>
            <w:u w:val="single"/>
            <w:lang w:eastAsia="ar-SA"/>
          </w:rPr>
          <w:t>https://prod.ceidg.gov.pl/CEIDG/</w:t>
        </w:r>
      </w:hyperlink>
      <w:r>
        <w:rPr>
          <w:rFonts w:cs="Arial" w:ascii="Arial" w:hAnsi="Arial"/>
          <w:color w:val="000000" w:themeColor="text1"/>
          <w:lang w:eastAsia="ar-SA"/>
        </w:rPr>
        <w:t>;*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120" w:after="0"/>
        <w:ind w:left="1069" w:hanging="426"/>
        <w:jc w:val="both"/>
        <w:rPr>
          <w:rFonts w:ascii="Arial" w:hAnsi="Arial" w:cs="Arial"/>
          <w:bCs/>
          <w:color w:val="000000" w:themeColor="text1"/>
          <w:lang w:eastAsia="ar-SA"/>
        </w:rPr>
      </w:pPr>
      <w:r>
        <w:rPr>
          <w:rFonts w:cs="Arial" w:ascii="Arial" w:hAnsi="Arial"/>
          <w:color w:val="000000" w:themeColor="text1"/>
          <w:lang w:eastAsia="ar-SA"/>
        </w:rPr>
        <w:t xml:space="preserve">_____________________________ </w:t>
      </w:r>
      <w:r>
        <w:rPr>
          <w:rFonts w:cs="Arial" w:ascii="Arial" w:hAnsi="Arial"/>
          <w:i/>
          <w:color w:val="000000" w:themeColor="text1"/>
          <w:lang w:eastAsia="ar-SA"/>
        </w:rPr>
        <w:t>/jeśli dotyczy to wpisać nazwę oraz adres internetowy innej bazy danych/</w:t>
      </w:r>
    </w:p>
    <w:p>
      <w:pPr>
        <w:pStyle w:val="Normal"/>
        <w:widowControl w:val="false"/>
        <w:suppressAutoHyphens w:val="true"/>
        <w:overflowPunct w:val="false"/>
        <w:ind w:left="142" w:hanging="568"/>
        <w:jc w:val="both"/>
        <w:textAlignment w:val="baseline"/>
        <w:rPr>
          <w:rFonts w:ascii="Arial" w:hAnsi="Arial" w:cs="Arial"/>
          <w:color w:val="000000" w:themeColor="text1"/>
          <w:vertAlign w:val="superscript"/>
        </w:rPr>
      </w:pPr>
      <w:r>
        <w:rPr>
          <w:rFonts w:cs="Arial" w:ascii="Arial" w:hAnsi="Arial"/>
          <w:color w:val="000000" w:themeColor="text1"/>
        </w:rPr>
        <w:t>14.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Zakotwiczenieprzypisudolnego"/>
          <w:rFonts w:cs="Arial" w:ascii="Arial" w:hAnsi="Arial"/>
          <w:color w:val="000000" w:themeColor="text1"/>
        </w:rPr>
        <w:footnoteReference w:id="2"/>
      </w:r>
    </w:p>
    <w:p>
      <w:pPr>
        <w:pStyle w:val="Normal"/>
        <w:widowControl w:val="false"/>
        <w:tabs>
          <w:tab w:val="clear" w:pos="708"/>
          <w:tab w:val="left" w:pos="284" w:leader="none"/>
        </w:tabs>
        <w:suppressAutoHyphens w:val="true"/>
        <w:overflowPunct w:val="false"/>
        <w:ind w:left="142" w:hanging="568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15. Wszelką korespondencję w sprawie niniejszego postępowania należy kierować na poniższy </w:t>
      </w:r>
    </w:p>
    <w:p>
      <w:pPr>
        <w:pStyle w:val="Normal"/>
        <w:widowControl w:val="false"/>
        <w:tabs>
          <w:tab w:val="clear" w:pos="708"/>
          <w:tab w:val="left" w:pos="5276" w:leader="none"/>
        </w:tabs>
        <w:suppressAutoHyphens w:val="true"/>
        <w:overflowPunct w:val="false"/>
        <w:spacing w:lineRule="auto" w:line="360"/>
        <w:ind w:left="357" w:hanging="426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>
        <w:rPr>
          <w:rFonts w:cs="Arial" w:ascii="Arial" w:hAnsi="Arial"/>
          <w:color w:val="000000" w:themeColor="text1"/>
          <w:lang w:val="en-US"/>
        </w:rPr>
        <w:t>adres:…………………………………………………………………………………………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overflowPunct w:val="false"/>
        <w:spacing w:lineRule="auto" w:line="360"/>
        <w:ind w:left="357" w:hanging="426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>
        <w:rPr>
          <w:rFonts w:cs="Arial" w:ascii="Arial" w:hAnsi="Arial"/>
          <w:color w:val="000000" w:themeColor="text1"/>
          <w:lang w:val="en-US"/>
        </w:rPr>
        <w:tab/>
        <w:t xml:space="preserve">      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5276" w:leader="none"/>
        </w:tabs>
        <w:suppressAutoHyphens w:val="true"/>
        <w:overflowPunct w:val="false"/>
        <w:spacing w:lineRule="auto" w:line="360"/>
        <w:ind w:left="357" w:hanging="426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>
        <w:rPr>
          <w:rFonts w:cs="Arial" w:ascii="Arial" w:hAnsi="Arial"/>
          <w:color w:val="000000" w:themeColor="text1"/>
          <w:lang w:val="en-US"/>
        </w:rPr>
        <w:t>Tel./faks: 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5276" w:leader="none"/>
        </w:tabs>
        <w:suppressAutoHyphens w:val="true"/>
        <w:overflowPunct w:val="false"/>
        <w:spacing w:lineRule="auto" w:line="360"/>
        <w:ind w:left="357" w:hanging="426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>
        <w:rPr>
          <w:rFonts w:cs="Arial" w:ascii="Arial" w:hAnsi="Arial"/>
          <w:color w:val="000000" w:themeColor="text1"/>
          <w:lang w:val="en-US"/>
        </w:rPr>
        <w:t>e-mail: ………………………………………………………………………………………….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uppressAutoHyphens w:val="true"/>
        <w:overflowPunct w:val="false"/>
        <w:ind w:left="-142" w:hanging="426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16.  Załącznikami do niniejszej oferty są:</w:t>
      </w:r>
    </w:p>
    <w:p>
      <w:pPr>
        <w:pStyle w:val="Normal"/>
        <w:widowControl w:val="false"/>
        <w:spacing w:lineRule="auto" w:line="360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(1) ................................................................................</w:t>
      </w:r>
    </w:p>
    <w:p>
      <w:pPr>
        <w:pStyle w:val="Normal"/>
        <w:widowControl w:val="false"/>
        <w:spacing w:lineRule="auto" w:line="360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(2) ................................................................................</w:t>
      </w:r>
    </w:p>
    <w:p>
      <w:pPr>
        <w:pStyle w:val="Normal"/>
        <w:widowControl w:val="false"/>
        <w:spacing w:lineRule="auto" w:line="360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(3)  ...............................................................................</w:t>
      </w:r>
    </w:p>
    <w:p>
      <w:pPr>
        <w:pStyle w:val="Normal"/>
        <w:widowControl w:val="false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>
      <w:pPr>
        <w:pStyle w:val="Normal"/>
        <w:widowControl w:val="false"/>
        <w:ind w:hanging="426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</w:t>
      </w:r>
      <w:r>
        <w:rPr>
          <w:rFonts w:cs="Arial" w:ascii="Arial" w:hAnsi="Arial"/>
          <w:color w:val="000000" w:themeColor="text1"/>
        </w:rPr>
        <w:t>Miejscowość,  data</w:t>
        <w:tab/>
        <w:tab/>
        <w:t xml:space="preserve">                              /podpis upełnomocnionego  przedstawiciela Wykonawcy/</w:t>
      </w:r>
      <w:r>
        <w:rPr>
          <w:rFonts w:cs="Arial" w:ascii="Arial" w:hAnsi="Arial"/>
          <w:b/>
          <w:bCs/>
          <w:color w:val="000000" w:themeColor="text1"/>
        </w:rPr>
        <w:t xml:space="preserve">                      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ind w:left="2124" w:hanging="426"/>
        <w:jc w:val="center"/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rFonts w:cs="Arial" w:ascii="Arial" w:hAnsi="Arial"/>
          <w:bCs/>
          <w:color w:val="000000" w:themeColor="text1"/>
          <w:sz w:val="16"/>
          <w:szCs w:val="16"/>
        </w:rPr>
        <w:t xml:space="preserve">            </w:t>
      </w:r>
      <w:r>
        <w:rPr>
          <w:rFonts w:cs="Arial" w:ascii="Arial" w:hAnsi="Arial"/>
          <w:bCs/>
          <w:color w:val="000000" w:themeColor="text1"/>
          <w:sz w:val="16"/>
          <w:szCs w:val="16"/>
        </w:rPr>
        <w:t xml:space="preserve">Ofertę należy podpisać kwalifikowanym podpisem elektronicznym, </w:t>
        <w:br/>
        <w:t>podpisem zaufanym, bądź podpisem osobistym</w:t>
      </w:r>
    </w:p>
    <w:p>
      <w:pPr>
        <w:pStyle w:val="Normal"/>
        <w:ind w:hanging="426"/>
        <w:jc w:val="center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rmal"/>
        <w:ind w:hanging="426"/>
        <w:jc w:val="center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rmal"/>
        <w:spacing w:before="0" w:after="0"/>
        <w:ind w:hanging="426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49285368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0"/>
        <w:ind w:left="142" w:hanging="142"/>
        <w:jc w:val="both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color w:val="000000"/>
          <w:sz w:val="20"/>
        </w:rPr>
        <w:t xml:space="preserve">* </w:t>
      </w:r>
      <w:r>
        <w:rPr>
          <w:i/>
          <w:color w:val="000000"/>
          <w:sz w:val="20"/>
        </w:rPr>
        <w:t xml:space="preserve">W przypadku, gdy wykonawca </w:t>
      </w:r>
      <w:r>
        <w:rPr>
          <w:i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Przypisdolny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rPr>
        <w:rFonts w:ascii="Arial" w:hAnsi="Arial" w:eastAsia="Calibri" w:cs="Arial"/>
      </w:rPr>
    </w:pPr>
    <w:bookmarkStart w:id="2" w:name="_Hlk77780889"/>
    <w:bookmarkStart w:id="3" w:name="_Hlk77780890"/>
    <w:r>
      <w:rPr>
        <w:rFonts w:eastAsia="Calibri" w:cs="Arial" w:ascii="Arial" w:hAnsi="Arial"/>
      </w:rPr>
      <w:t xml:space="preserve">Nr sprawy: </w:t>
    </w:r>
    <w:r>
      <w:rPr>
        <w:rFonts w:eastAsia="Calibri" w:cs="Arial" w:ascii="Arial" w:hAnsi="Arial"/>
      </w:rPr>
      <w:t>PCUW</w:t>
    </w:r>
    <w:bookmarkStart w:id="4" w:name="_Hlk77778454"/>
    <w:r>
      <w:rPr>
        <w:rFonts w:eastAsia="Calibri" w:cs="Arial" w:ascii="Arial" w:hAnsi="Arial"/>
      </w:rPr>
      <w:t>.Zd.27.271.</w:t>
    </w:r>
    <w:r>
      <w:rPr>
        <w:rFonts w:eastAsia="Calibri" w:cs="Arial" w:ascii="Arial" w:hAnsi="Arial"/>
      </w:rPr>
      <w:t>2</w:t>
    </w:r>
    <w:r>
      <w:rPr>
        <w:rFonts w:eastAsia="Calibri" w:cs="Arial" w:ascii="Arial" w:hAnsi="Arial"/>
      </w:rPr>
      <w:t>.2</w:t>
    </w:r>
    <w:bookmarkEnd w:id="2"/>
    <w:bookmarkEnd w:id="3"/>
    <w:bookmarkEnd w:id="4"/>
    <w:r>
      <w:rPr>
        <w:rFonts w:eastAsia="Calibri" w:cs="Arial" w:ascii="Arial" w:hAnsi="Arial"/>
      </w:rPr>
      <w:t>3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589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25898"/>
    <w:rPr/>
  </w:style>
  <w:style w:type="character" w:styleId="StopkaZnak" w:customStyle="1">
    <w:name w:val="Stopka Znak"/>
    <w:basedOn w:val="DefaultParagraphFont"/>
    <w:uiPriority w:val="99"/>
    <w:qFormat/>
    <w:rsid w:val="00725898"/>
    <w:rPr/>
  </w:style>
  <w:style w:type="character" w:styleId="Czeinternetowe">
    <w:name w:val="Hyperlink"/>
    <w:rsid w:val="00725898"/>
    <w:rPr>
      <w:color w:val="0000FF"/>
      <w:u w:val="single"/>
    </w:rPr>
  </w:style>
  <w:style w:type="character" w:styleId="AkapitzlistZnak" w:customStyle="1">
    <w:name w:val="Akapit z listą Znak"/>
    <w:link w:val="ListParagraph"/>
    <w:uiPriority w:val="34"/>
    <w:qFormat/>
    <w:rsid w:val="00725898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72589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725898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589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589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725898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7258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dolny">
    <w:name w:val="Footnote Text"/>
    <w:basedOn w:val="Normal"/>
    <w:link w:val="TekstprzypisudolnegoZnak"/>
    <w:uiPriority w:val="99"/>
    <w:rsid w:val="0072589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oSpacing">
    <w:name w:val="No Spacing"/>
    <w:uiPriority w:val="1"/>
    <w:qFormat/>
    <w:rsid w:val="0072589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ms.ms.gov.pl/krs/" TargetMode="External"/><Relationship Id="rId3" Type="http://schemas.openxmlformats.org/officeDocument/2006/relationships/hyperlink" Target="https://prod.ceidg.gov.pl/CEIDG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LibreOffice/7.4.2.3$Windows_X86_64 LibreOffice_project/382eef1f22670f7f4118c8c2dd222ec7ad009daf</Application>
  <AppVersion>15.0000</AppVersion>
  <Pages>4</Pages>
  <Words>820</Words>
  <Characters>6451</Characters>
  <CharactersWithSpaces>7641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2023-01-23T09:36:00Z</dcterms:created>
  <dc:creator>Szymek</dc:creator>
  <dc:description/>
  <dc:language>pl-PL</dc:language>
  <cp:lastModifiedBy/>
  <dcterms:modified xsi:type="dcterms:W3CDTF">2023-01-25T13:46:00Z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